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A4F5B" w14:textId="502B6EFA" w:rsidR="002453D7" w:rsidRPr="009D33C4" w:rsidRDefault="009D33C4" w:rsidP="002453D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RESULTADO DE CRENDECIAMENTO</w:t>
      </w:r>
    </w:p>
    <w:p w14:paraId="3B733A17" w14:textId="77777777" w:rsidR="002453D7" w:rsidRPr="009D33C4" w:rsidRDefault="002453D7" w:rsidP="002453D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E884AA3" w14:textId="77777777" w:rsidR="002453D7" w:rsidRPr="009D33C4" w:rsidRDefault="002453D7" w:rsidP="002453D7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9D33C4">
        <w:rPr>
          <w:rFonts w:ascii="Times New Roman" w:hAnsi="Times New Roman" w:cs="Times New Roman"/>
          <w:sz w:val="22"/>
          <w:szCs w:val="22"/>
        </w:rPr>
        <w:t>PROCESSO ADMINISTRATIVO Nº 004/2025</w:t>
      </w:r>
    </w:p>
    <w:p w14:paraId="5DA43797" w14:textId="77777777" w:rsidR="002453D7" w:rsidRPr="009D33C4" w:rsidRDefault="002453D7" w:rsidP="002453D7">
      <w:pPr>
        <w:jc w:val="right"/>
        <w:rPr>
          <w:rFonts w:ascii="Times New Roman" w:hAnsi="Times New Roman"/>
        </w:rPr>
      </w:pPr>
      <w:r w:rsidRPr="009D33C4">
        <w:rPr>
          <w:rFonts w:ascii="Times New Roman" w:hAnsi="Times New Roman"/>
        </w:rPr>
        <w:t>CREDENCIAMENTO Nº 001/2025</w:t>
      </w:r>
    </w:p>
    <w:p w14:paraId="7380C4BE" w14:textId="77777777" w:rsidR="00D261A3" w:rsidRPr="009D33C4" w:rsidRDefault="00D261A3" w:rsidP="00D261A3">
      <w:pPr>
        <w:pStyle w:val="PargrafodaLista"/>
        <w:tabs>
          <w:tab w:val="left" w:pos="709"/>
        </w:tabs>
        <w:ind w:left="0"/>
        <w:rPr>
          <w:sz w:val="20"/>
          <w:szCs w:val="20"/>
        </w:rPr>
      </w:pPr>
    </w:p>
    <w:p w14:paraId="1CF326F1" w14:textId="77777777" w:rsidR="00D261A3" w:rsidRPr="009D33C4" w:rsidRDefault="00D261A3" w:rsidP="00D261A3">
      <w:pPr>
        <w:pStyle w:val="PargrafodaLista"/>
        <w:tabs>
          <w:tab w:val="left" w:pos="709"/>
        </w:tabs>
        <w:ind w:left="0"/>
        <w:rPr>
          <w:sz w:val="20"/>
          <w:szCs w:val="20"/>
        </w:rPr>
      </w:pPr>
    </w:p>
    <w:p w14:paraId="276F0C08" w14:textId="2D4D59FE" w:rsidR="00816393" w:rsidRPr="009D33C4" w:rsidRDefault="4E96316E" w:rsidP="00952636">
      <w:pPr>
        <w:pStyle w:val="PargrafodaLista"/>
        <w:tabs>
          <w:tab w:val="left" w:pos="709"/>
        </w:tabs>
        <w:ind w:left="0"/>
        <w:rPr>
          <w:sz w:val="18"/>
          <w:szCs w:val="18"/>
        </w:rPr>
      </w:pPr>
      <w:r w:rsidRPr="009D33C4">
        <w:rPr>
          <w:sz w:val="18"/>
          <w:szCs w:val="18"/>
        </w:rPr>
        <w:t xml:space="preserve">O Fundo Municipal de Saúde de Capoeiras-PE, </w:t>
      </w:r>
      <w:r w:rsidR="00816393" w:rsidRPr="009D33C4">
        <w:rPr>
          <w:sz w:val="18"/>
          <w:szCs w:val="18"/>
        </w:rPr>
        <w:t xml:space="preserve">em face do resultado obtido do </w:t>
      </w:r>
      <w:r w:rsidRPr="009D33C4">
        <w:rPr>
          <w:sz w:val="18"/>
          <w:szCs w:val="18"/>
        </w:rPr>
        <w:t xml:space="preserve">Processo </w:t>
      </w:r>
      <w:r w:rsidR="002453D7" w:rsidRPr="009D33C4">
        <w:rPr>
          <w:sz w:val="18"/>
          <w:szCs w:val="18"/>
        </w:rPr>
        <w:t>administrativo</w:t>
      </w:r>
      <w:r w:rsidRPr="009D33C4">
        <w:rPr>
          <w:sz w:val="18"/>
          <w:szCs w:val="18"/>
        </w:rPr>
        <w:t xml:space="preserve"> Nº </w:t>
      </w:r>
      <w:r w:rsidR="00952636" w:rsidRPr="009D33C4">
        <w:rPr>
          <w:sz w:val="18"/>
          <w:szCs w:val="18"/>
        </w:rPr>
        <w:t>00</w:t>
      </w:r>
      <w:r w:rsidR="002453D7" w:rsidRPr="009D33C4">
        <w:rPr>
          <w:sz w:val="18"/>
          <w:szCs w:val="18"/>
        </w:rPr>
        <w:t>4</w:t>
      </w:r>
      <w:r w:rsidR="00952636" w:rsidRPr="009D33C4">
        <w:rPr>
          <w:sz w:val="18"/>
          <w:szCs w:val="18"/>
        </w:rPr>
        <w:t>/2025</w:t>
      </w:r>
      <w:r w:rsidRPr="009D33C4">
        <w:rPr>
          <w:sz w:val="18"/>
          <w:szCs w:val="18"/>
        </w:rPr>
        <w:t xml:space="preserve">/FMS – </w:t>
      </w:r>
      <w:r w:rsidR="002453D7" w:rsidRPr="009D33C4">
        <w:rPr>
          <w:sz w:val="18"/>
          <w:szCs w:val="18"/>
        </w:rPr>
        <w:t>Credenciamento</w:t>
      </w:r>
      <w:r w:rsidRPr="009D33C4">
        <w:rPr>
          <w:sz w:val="18"/>
          <w:szCs w:val="18"/>
        </w:rPr>
        <w:t xml:space="preserve"> Nº 0</w:t>
      </w:r>
      <w:r w:rsidR="00D261A3" w:rsidRPr="009D33C4">
        <w:rPr>
          <w:sz w:val="18"/>
          <w:szCs w:val="18"/>
        </w:rPr>
        <w:t>0</w:t>
      </w:r>
      <w:r w:rsidR="002453D7" w:rsidRPr="009D33C4">
        <w:rPr>
          <w:sz w:val="18"/>
          <w:szCs w:val="18"/>
        </w:rPr>
        <w:t>1</w:t>
      </w:r>
      <w:r w:rsidRPr="009D33C4">
        <w:rPr>
          <w:sz w:val="18"/>
          <w:szCs w:val="18"/>
        </w:rPr>
        <w:t>/202</w:t>
      </w:r>
      <w:r w:rsidR="00952636" w:rsidRPr="009D33C4">
        <w:rPr>
          <w:sz w:val="18"/>
          <w:szCs w:val="18"/>
        </w:rPr>
        <w:t>5/FMS</w:t>
      </w:r>
      <w:r w:rsidR="0062471B" w:rsidRPr="009D33C4">
        <w:rPr>
          <w:sz w:val="18"/>
          <w:szCs w:val="18"/>
        </w:rPr>
        <w:t>,</w:t>
      </w:r>
      <w:r w:rsidRPr="009D33C4">
        <w:rPr>
          <w:sz w:val="18"/>
          <w:szCs w:val="18"/>
        </w:rPr>
        <w:t xml:space="preserve"> </w:t>
      </w:r>
      <w:r w:rsidR="0062471B" w:rsidRPr="009D33C4">
        <w:rPr>
          <w:sz w:val="18"/>
          <w:szCs w:val="18"/>
        </w:rPr>
        <w:t>resolve publicar a Ata</w:t>
      </w:r>
      <w:r w:rsidR="00952636" w:rsidRPr="009D33C4">
        <w:rPr>
          <w:sz w:val="18"/>
          <w:szCs w:val="18"/>
        </w:rPr>
        <w:t xml:space="preserve"> para </w:t>
      </w:r>
      <w:r w:rsidR="002453D7" w:rsidRPr="009D33C4">
        <w:t>CREDENCIAMENTO destinado a selecionar Organização da Sociedade Civil para firmar parceria, por meio de Termo de Colaboração, garantindo a observância dos princípios de isonomia, legalidade, impessoalidade, moralidade, igualdade, publicidade, probidade administrativa, da vinculação ao instrumento convocatório, do julgamento objetivo e dos que lhe sejam correlatos, conforme especificações constantes no edital, mediante a execução do Credenciamento de pessoas jurídicas sem fins lucrativos – OSC – Organização da Sociedade Civil – com o objetivo de realizar MUTIRÃO DE SAÚDE: CAMPANHA DE CONSCIENTIZAÇÃO DA SAÚDE E PREVENÇÃO DE DOENÇAS neste Município, conforme especificações constantes do Projeto Básico, anexo I do edital de credenciamento</w:t>
      </w:r>
      <w:r w:rsidR="00D261A3" w:rsidRPr="009D33C4">
        <w:rPr>
          <w:sz w:val="18"/>
          <w:szCs w:val="18"/>
        </w:rPr>
        <w:t>.</w:t>
      </w:r>
      <w:r w:rsidR="00952636" w:rsidRPr="009D33C4">
        <w:t xml:space="preserve"> </w:t>
      </w:r>
      <w:r w:rsidR="009D33C4" w:rsidRPr="009D33C4">
        <w:t xml:space="preserve">VENCEDORA: </w:t>
      </w:r>
      <w:r w:rsidR="009D33C4" w:rsidRPr="009D33C4">
        <w:rPr>
          <w:b/>
          <w:bCs/>
        </w:rPr>
        <w:t>ABEMOD – Associação Beneficente Mensageiros da Ordem e do Direito</w:t>
      </w:r>
      <w:r w:rsidR="009D33C4" w:rsidRPr="009D33C4">
        <w:t xml:space="preserve"> CNPJ; </w:t>
      </w:r>
      <w:r w:rsidR="009D33C4" w:rsidRPr="009D33C4">
        <w:rPr>
          <w:b/>
          <w:bCs/>
        </w:rPr>
        <w:t>11.024.163/0001-20</w:t>
      </w:r>
      <w:r w:rsidR="009D33C4" w:rsidRPr="009D33C4">
        <w:t xml:space="preserve">, com endereço a Rua da Esperança, 664 no Bairro de Tejipió na cidade do Recife no Estado de Pernambuco, representada neste ato pelo </w:t>
      </w:r>
      <w:proofErr w:type="spellStart"/>
      <w:r w:rsidR="009D33C4" w:rsidRPr="009D33C4">
        <w:t>Sr</w:t>
      </w:r>
      <w:proofErr w:type="spellEnd"/>
      <w:r w:rsidR="009D33C4" w:rsidRPr="009D33C4">
        <w:t xml:space="preserve"> Walmir Gomes da Silva, Administrador, CPF: 816.563.274-49</w:t>
      </w:r>
      <w:r w:rsidR="00952636" w:rsidRPr="009D33C4">
        <w:rPr>
          <w:sz w:val="18"/>
          <w:szCs w:val="18"/>
        </w:rPr>
        <w:t xml:space="preserve">. </w:t>
      </w:r>
    </w:p>
    <w:p w14:paraId="3841498A" w14:textId="31D01D81" w:rsidR="00952636" w:rsidRPr="009D33C4" w:rsidRDefault="009D33C4" w:rsidP="00952636">
      <w:pPr>
        <w:pStyle w:val="PargrafodaLista"/>
        <w:tabs>
          <w:tab w:val="left" w:pos="709"/>
        </w:tabs>
        <w:ind w:left="0"/>
        <w:rPr>
          <w:sz w:val="18"/>
          <w:szCs w:val="18"/>
        </w:rPr>
      </w:pPr>
      <w:r>
        <w:rPr>
          <w:sz w:val="18"/>
          <w:szCs w:val="18"/>
        </w:rPr>
        <w:t>Valor: R$ 513.262,61 (quinhentos e treze mil duzentos e sessenta e dois reais e sessenta e um centavo).</w:t>
      </w:r>
    </w:p>
    <w:p w14:paraId="62A2CA89" w14:textId="77777777" w:rsidR="00D261A3" w:rsidRPr="009D33C4" w:rsidRDefault="00D261A3" w:rsidP="00816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19D0958" w14:textId="77777777" w:rsidR="00D261A3" w:rsidRPr="009D33C4" w:rsidRDefault="00D261A3" w:rsidP="00816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140A113" w14:textId="77777777" w:rsidR="002453D7" w:rsidRPr="009D33C4" w:rsidRDefault="002453D7" w:rsidP="00816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27A8503" w14:textId="77777777" w:rsidR="002453D7" w:rsidRPr="009D33C4" w:rsidRDefault="002453D7" w:rsidP="00816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7A55CAC" w14:textId="77777777" w:rsidR="002453D7" w:rsidRPr="009D33C4" w:rsidRDefault="002453D7" w:rsidP="00816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AFC3C59" w14:textId="77777777" w:rsidR="002453D7" w:rsidRPr="009D33C4" w:rsidRDefault="002453D7" w:rsidP="00816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ABBBC51" w14:textId="77777777" w:rsidR="00816393" w:rsidRPr="009D33C4" w:rsidRDefault="00816393" w:rsidP="00166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41828A8" w14:textId="2F66A7FE" w:rsidR="00166D85" w:rsidRPr="009D33C4" w:rsidRDefault="4E96316E" w:rsidP="00166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D33C4">
        <w:rPr>
          <w:rFonts w:ascii="Times New Roman" w:hAnsi="Times New Roman"/>
          <w:sz w:val="16"/>
          <w:szCs w:val="16"/>
        </w:rPr>
        <w:t xml:space="preserve">Capoeiras/PE, </w:t>
      </w:r>
      <w:r w:rsidR="00952636" w:rsidRPr="009D33C4">
        <w:rPr>
          <w:rFonts w:ascii="Times New Roman" w:hAnsi="Times New Roman"/>
          <w:sz w:val="16"/>
          <w:szCs w:val="16"/>
        </w:rPr>
        <w:t>2</w:t>
      </w:r>
      <w:r w:rsidR="009D33C4">
        <w:rPr>
          <w:rFonts w:ascii="Times New Roman" w:hAnsi="Times New Roman"/>
          <w:sz w:val="16"/>
          <w:szCs w:val="16"/>
        </w:rPr>
        <w:t>6</w:t>
      </w:r>
      <w:r w:rsidRPr="009D33C4">
        <w:rPr>
          <w:rFonts w:ascii="Times New Roman" w:hAnsi="Times New Roman"/>
          <w:sz w:val="16"/>
          <w:szCs w:val="16"/>
        </w:rPr>
        <w:t xml:space="preserve"> de </w:t>
      </w:r>
      <w:r w:rsidR="009D33C4">
        <w:rPr>
          <w:rFonts w:ascii="Times New Roman" w:hAnsi="Times New Roman"/>
          <w:sz w:val="16"/>
          <w:szCs w:val="16"/>
        </w:rPr>
        <w:t>maio</w:t>
      </w:r>
      <w:r w:rsidRPr="009D33C4">
        <w:rPr>
          <w:rFonts w:ascii="Times New Roman" w:hAnsi="Times New Roman"/>
          <w:sz w:val="16"/>
          <w:szCs w:val="16"/>
        </w:rPr>
        <w:t xml:space="preserve"> de 202</w:t>
      </w:r>
      <w:r w:rsidR="00952636" w:rsidRPr="009D33C4">
        <w:rPr>
          <w:rFonts w:ascii="Times New Roman" w:hAnsi="Times New Roman"/>
          <w:sz w:val="16"/>
          <w:szCs w:val="16"/>
        </w:rPr>
        <w:t>5</w:t>
      </w:r>
      <w:r w:rsidRPr="009D33C4">
        <w:rPr>
          <w:rFonts w:ascii="Times New Roman" w:hAnsi="Times New Roman"/>
          <w:sz w:val="16"/>
          <w:szCs w:val="16"/>
        </w:rPr>
        <w:t>.</w:t>
      </w:r>
    </w:p>
    <w:p w14:paraId="02EB378F" w14:textId="77777777" w:rsidR="00166D85" w:rsidRPr="009D33C4" w:rsidRDefault="00166D85" w:rsidP="00166D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5BA5A984" w14:textId="77777777" w:rsidR="003A2D95" w:rsidRPr="009D33C4" w:rsidRDefault="003A2D95" w:rsidP="00C82395">
      <w:pPr>
        <w:pStyle w:val="Corpodetexto"/>
        <w:jc w:val="center"/>
        <w:rPr>
          <w:sz w:val="16"/>
          <w:szCs w:val="16"/>
        </w:rPr>
      </w:pPr>
      <w:r w:rsidRPr="009D33C4">
        <w:rPr>
          <w:sz w:val="16"/>
          <w:szCs w:val="16"/>
        </w:rPr>
        <w:t xml:space="preserve">LYGIA FERNANDA ALMEIDA GALVÃO </w:t>
      </w:r>
    </w:p>
    <w:p w14:paraId="35AF3CB6" w14:textId="50F46459" w:rsidR="00C82395" w:rsidRPr="009D33C4" w:rsidRDefault="003A2D95" w:rsidP="00C82395">
      <w:pPr>
        <w:pStyle w:val="Corpodetexto"/>
        <w:jc w:val="center"/>
        <w:rPr>
          <w:sz w:val="16"/>
          <w:szCs w:val="16"/>
        </w:rPr>
      </w:pPr>
      <w:r w:rsidRPr="009D33C4">
        <w:rPr>
          <w:sz w:val="16"/>
          <w:szCs w:val="16"/>
        </w:rPr>
        <w:t>SECRETÁRIA</w:t>
      </w:r>
      <w:r w:rsidR="00C82395" w:rsidRPr="009D33C4">
        <w:rPr>
          <w:sz w:val="16"/>
          <w:szCs w:val="16"/>
        </w:rPr>
        <w:t xml:space="preserve"> DE SAÚDE</w:t>
      </w:r>
    </w:p>
    <w:p w14:paraId="6A05A809" w14:textId="3B41C5F6" w:rsidR="00CD00F5" w:rsidRPr="009D33C4" w:rsidRDefault="00CD00F5" w:rsidP="008A4C18">
      <w:pPr>
        <w:rPr>
          <w:rFonts w:ascii="Times New Roman" w:hAnsi="Times New Roman"/>
          <w:sz w:val="18"/>
          <w:szCs w:val="18"/>
        </w:rPr>
      </w:pPr>
    </w:p>
    <w:p w14:paraId="4ABA88D1" w14:textId="77777777" w:rsidR="003A2D95" w:rsidRPr="009D33C4" w:rsidRDefault="003A2D95" w:rsidP="008A4C18">
      <w:pPr>
        <w:rPr>
          <w:rFonts w:ascii="Times New Roman" w:hAnsi="Times New Roman"/>
          <w:sz w:val="18"/>
          <w:szCs w:val="18"/>
        </w:rPr>
      </w:pPr>
    </w:p>
    <w:p w14:paraId="711F95A3" w14:textId="77777777" w:rsidR="003A2D95" w:rsidRPr="009D33C4" w:rsidRDefault="003A2D95" w:rsidP="008A4C18">
      <w:pPr>
        <w:rPr>
          <w:rFonts w:ascii="Times New Roman" w:hAnsi="Times New Roman"/>
          <w:sz w:val="18"/>
          <w:szCs w:val="18"/>
        </w:rPr>
      </w:pPr>
    </w:p>
    <w:p w14:paraId="63BC74A4" w14:textId="77777777" w:rsidR="003A2D95" w:rsidRPr="009D33C4" w:rsidRDefault="003A2D95" w:rsidP="008A4C18">
      <w:pPr>
        <w:rPr>
          <w:rFonts w:ascii="Times New Roman" w:hAnsi="Times New Roman"/>
          <w:sz w:val="18"/>
          <w:szCs w:val="18"/>
        </w:rPr>
      </w:pPr>
    </w:p>
    <w:p w14:paraId="4FD39D1B" w14:textId="77777777" w:rsidR="003A2D95" w:rsidRPr="009D33C4" w:rsidRDefault="003A2D95" w:rsidP="008A4C18">
      <w:pPr>
        <w:rPr>
          <w:rFonts w:ascii="Times New Roman" w:hAnsi="Times New Roman"/>
          <w:sz w:val="18"/>
          <w:szCs w:val="18"/>
        </w:rPr>
      </w:pPr>
    </w:p>
    <w:p w14:paraId="71946788" w14:textId="77777777" w:rsidR="00197F73" w:rsidRPr="009D33C4" w:rsidRDefault="00197F73" w:rsidP="008A4C18">
      <w:pPr>
        <w:rPr>
          <w:rFonts w:ascii="Times New Roman" w:hAnsi="Times New Roman"/>
          <w:sz w:val="18"/>
          <w:szCs w:val="18"/>
        </w:rPr>
      </w:pPr>
    </w:p>
    <w:p w14:paraId="6554D3CD" w14:textId="77777777" w:rsidR="00197F73" w:rsidRPr="009D33C4" w:rsidRDefault="00197F73" w:rsidP="008A4C18">
      <w:pPr>
        <w:rPr>
          <w:rFonts w:ascii="Times New Roman" w:hAnsi="Times New Roman"/>
          <w:sz w:val="18"/>
          <w:szCs w:val="18"/>
        </w:rPr>
      </w:pPr>
    </w:p>
    <w:p w14:paraId="024E4202" w14:textId="77777777" w:rsidR="00197F73" w:rsidRPr="009D33C4" w:rsidRDefault="00197F73" w:rsidP="008A4C18">
      <w:pPr>
        <w:rPr>
          <w:rFonts w:ascii="Times New Roman" w:hAnsi="Times New Roman"/>
          <w:sz w:val="18"/>
          <w:szCs w:val="18"/>
        </w:rPr>
      </w:pPr>
    </w:p>
    <w:p w14:paraId="0F46F4BC" w14:textId="77777777" w:rsidR="00197F73" w:rsidRPr="009D33C4" w:rsidRDefault="00197F73" w:rsidP="008A4C18">
      <w:pPr>
        <w:rPr>
          <w:rFonts w:ascii="Times New Roman" w:hAnsi="Times New Roman"/>
          <w:sz w:val="18"/>
          <w:szCs w:val="18"/>
        </w:rPr>
      </w:pPr>
    </w:p>
    <w:p w14:paraId="79FF48AF" w14:textId="77777777" w:rsidR="00197F73" w:rsidRPr="009D33C4" w:rsidRDefault="00197F73" w:rsidP="0019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9D33C4">
        <w:rPr>
          <w:rFonts w:ascii="Times New Roman" w:hAnsi="Times New Roman"/>
          <w:b/>
          <w:bCs/>
          <w:sz w:val="16"/>
          <w:szCs w:val="16"/>
        </w:rPr>
        <w:t>PROCESSO LICITATÓRIO Nº 002/2025/FMS - PREGÃO</w:t>
      </w:r>
    </w:p>
    <w:p w14:paraId="5194581C" w14:textId="77777777" w:rsidR="00197F73" w:rsidRPr="009D33C4" w:rsidRDefault="00197F73" w:rsidP="0019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9D33C4">
        <w:rPr>
          <w:rFonts w:ascii="Times New Roman" w:hAnsi="Times New Roman"/>
          <w:b/>
          <w:bCs/>
          <w:sz w:val="16"/>
          <w:szCs w:val="16"/>
        </w:rPr>
        <w:t xml:space="preserve">ELETRÔNICO Nº 002/2025/FMS - </w:t>
      </w:r>
    </w:p>
    <w:p w14:paraId="430511CC" w14:textId="61E7E4E2" w:rsidR="00197F73" w:rsidRPr="009D33C4" w:rsidRDefault="00197F73" w:rsidP="0019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D33C4">
        <w:rPr>
          <w:rFonts w:ascii="Times New Roman" w:hAnsi="Times New Roman"/>
          <w:b/>
          <w:bCs/>
          <w:sz w:val="16"/>
          <w:szCs w:val="16"/>
        </w:rPr>
        <w:t>EXTRATO DA ATA DE REGISTRO DE PREÇOS Nº 00</w:t>
      </w:r>
      <w:r w:rsidR="003A7CA7" w:rsidRPr="009D33C4">
        <w:rPr>
          <w:rFonts w:ascii="Times New Roman" w:hAnsi="Times New Roman"/>
          <w:b/>
          <w:bCs/>
          <w:sz w:val="16"/>
          <w:szCs w:val="16"/>
        </w:rPr>
        <w:t>2</w:t>
      </w:r>
      <w:r w:rsidRPr="009D33C4">
        <w:rPr>
          <w:rFonts w:ascii="Times New Roman" w:hAnsi="Times New Roman"/>
          <w:b/>
          <w:bCs/>
          <w:sz w:val="16"/>
          <w:szCs w:val="16"/>
        </w:rPr>
        <w:t>/2025/FMS</w:t>
      </w:r>
    </w:p>
    <w:p w14:paraId="3488A0F7" w14:textId="77777777" w:rsidR="00197F73" w:rsidRPr="009D33C4" w:rsidRDefault="00197F73" w:rsidP="00197F73">
      <w:pPr>
        <w:pStyle w:val="PargrafodaLista"/>
        <w:tabs>
          <w:tab w:val="left" w:pos="709"/>
        </w:tabs>
        <w:ind w:left="0"/>
        <w:rPr>
          <w:sz w:val="16"/>
          <w:szCs w:val="16"/>
        </w:rPr>
      </w:pPr>
    </w:p>
    <w:p w14:paraId="7894061C" w14:textId="77777777" w:rsidR="00197F73" w:rsidRPr="009D33C4" w:rsidRDefault="00197F73" w:rsidP="00197F73">
      <w:pPr>
        <w:pStyle w:val="PargrafodaLista"/>
        <w:tabs>
          <w:tab w:val="left" w:pos="709"/>
        </w:tabs>
        <w:ind w:left="0"/>
        <w:rPr>
          <w:sz w:val="16"/>
          <w:szCs w:val="16"/>
        </w:rPr>
      </w:pPr>
    </w:p>
    <w:p w14:paraId="61BB4CF7" w14:textId="507F2437" w:rsidR="00197F73" w:rsidRPr="009D33C4" w:rsidRDefault="00197F73" w:rsidP="00197F73">
      <w:pPr>
        <w:pStyle w:val="PargrafodaLista"/>
        <w:tabs>
          <w:tab w:val="left" w:pos="709"/>
        </w:tabs>
        <w:ind w:left="0"/>
        <w:rPr>
          <w:sz w:val="16"/>
          <w:szCs w:val="16"/>
        </w:rPr>
      </w:pPr>
      <w:r w:rsidRPr="009D33C4">
        <w:rPr>
          <w:sz w:val="16"/>
          <w:szCs w:val="16"/>
        </w:rPr>
        <w:t xml:space="preserve">O Fundo Municipal de Saúde de Capoeiras-PE, em face do resultado obtido do Processo Licitatório Nº 002/2025/FMS – Pregão Eletrônico Nº 002/2025/FMS, resolve publicar a Ata de Registro de Preços para eventual e futura aquisição de fórmulas infantis, leites especiais e condimentos alimentares, com entrega de forma parcelada, para atendimento da demanda de Processos Judiciais, famílias em vulnerabilidade econômica e demanda da Secretaria Municipal de Saúde do município de Capoeiras / PE, conforme condições, quantidades e exigências estabelecidas no Termo de Referência. </w:t>
      </w:r>
      <w:r w:rsidR="003A7CA7" w:rsidRPr="009D33C4">
        <w:rPr>
          <w:sz w:val="16"/>
          <w:szCs w:val="16"/>
        </w:rPr>
        <w:t xml:space="preserve">LUCAS DE ASSIS NEVES, inscrito no CNPJ Nº 43.173.599/0001- 78, sediada a </w:t>
      </w:r>
      <w:proofErr w:type="gramStart"/>
      <w:r w:rsidR="003A7CA7" w:rsidRPr="009D33C4">
        <w:rPr>
          <w:sz w:val="16"/>
          <w:szCs w:val="16"/>
        </w:rPr>
        <w:t>rua :</w:t>
      </w:r>
      <w:proofErr w:type="gramEnd"/>
      <w:r w:rsidR="003A7CA7" w:rsidRPr="009D33C4">
        <w:rPr>
          <w:sz w:val="16"/>
          <w:szCs w:val="16"/>
        </w:rPr>
        <w:t xml:space="preserve"> JOSÉ DE ALENCAR, 365, PRATA – CAMPINA GRANDE-PB, por intermédio de seu </w:t>
      </w:r>
      <w:r w:rsidR="003A7CA7" w:rsidRPr="009D33C4">
        <w:rPr>
          <w:sz w:val="16"/>
          <w:szCs w:val="16"/>
        </w:rPr>
        <w:lastRenderedPageBreak/>
        <w:t xml:space="preserve">representante legal o(a) Sr.(a) LUCAS DE ASSIS </w:t>
      </w:r>
      <w:proofErr w:type="gramStart"/>
      <w:r w:rsidR="003A7CA7" w:rsidRPr="009D33C4">
        <w:rPr>
          <w:sz w:val="16"/>
          <w:szCs w:val="16"/>
        </w:rPr>
        <w:t>NEVES ,</w:t>
      </w:r>
      <w:proofErr w:type="gramEnd"/>
      <w:r w:rsidR="003A7CA7" w:rsidRPr="009D33C4">
        <w:rPr>
          <w:sz w:val="16"/>
          <w:szCs w:val="16"/>
        </w:rPr>
        <w:t xml:space="preserve"> portador(a) da Carteira de Identidade nº 8597653 SDS / PE e do CPF nº 088.487.324-29, brasileiro, casado empresário, residente a rua José Vicente de Lacerda, 53, - MAURICIO DE NASSAU – CARUARU- PE</w:t>
      </w:r>
      <w:r w:rsidRPr="009D33C4">
        <w:rPr>
          <w:sz w:val="16"/>
          <w:szCs w:val="16"/>
        </w:rPr>
        <w:t>. Vigência da ARP de 25/02/2025 à 25/02/2026.</w:t>
      </w:r>
    </w:p>
    <w:p w14:paraId="6984960A" w14:textId="77777777" w:rsidR="00197F73" w:rsidRPr="009D33C4" w:rsidRDefault="00197F73" w:rsidP="00197F73">
      <w:pPr>
        <w:pStyle w:val="PargrafodaLista"/>
        <w:tabs>
          <w:tab w:val="left" w:pos="709"/>
        </w:tabs>
        <w:ind w:left="0"/>
        <w:rPr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4"/>
        <w:gridCol w:w="2970"/>
        <w:gridCol w:w="654"/>
        <w:gridCol w:w="989"/>
        <w:gridCol w:w="1107"/>
        <w:gridCol w:w="604"/>
        <w:gridCol w:w="838"/>
        <w:gridCol w:w="1044"/>
      </w:tblGrid>
      <w:tr w:rsidR="003A7CA7" w:rsidRPr="009D33C4" w14:paraId="7E574339" w14:textId="77777777" w:rsidTr="003A7CA7">
        <w:trPr>
          <w:trHeight w:val="240"/>
        </w:trPr>
        <w:tc>
          <w:tcPr>
            <w:tcW w:w="0" w:type="auto"/>
            <w:noWrap/>
            <w:hideMark/>
          </w:tcPr>
          <w:p w14:paraId="18B66C47" w14:textId="77777777" w:rsidR="003A7CA7" w:rsidRPr="009D33C4" w:rsidRDefault="003A7CA7" w:rsidP="003A7C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33C4">
              <w:rPr>
                <w:rFonts w:ascii="Times New Roman" w:hAnsi="Times New Roman" w:cs="Times New Roman"/>
                <w:bCs/>
                <w:sz w:val="16"/>
                <w:szCs w:val="16"/>
              </w:rPr>
              <w:t>Lote</w:t>
            </w:r>
          </w:p>
        </w:tc>
        <w:tc>
          <w:tcPr>
            <w:tcW w:w="2951" w:type="dxa"/>
            <w:noWrap/>
            <w:hideMark/>
          </w:tcPr>
          <w:p w14:paraId="2964A4A7" w14:textId="77777777" w:rsidR="003A7CA7" w:rsidRPr="009D33C4" w:rsidRDefault="003A7CA7" w:rsidP="003A7C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D33C4">
              <w:rPr>
                <w:rFonts w:ascii="Times New Roman" w:hAnsi="Times New Roman" w:cs="Times New Roman"/>
                <w:bCs/>
                <w:sz w:val="16"/>
                <w:szCs w:val="16"/>
              </w:rPr>
              <w:t>Descrição</w:t>
            </w:r>
            <w:proofErr w:type="spellEnd"/>
          </w:p>
        </w:tc>
        <w:tc>
          <w:tcPr>
            <w:tcW w:w="650" w:type="dxa"/>
            <w:noWrap/>
            <w:hideMark/>
          </w:tcPr>
          <w:p w14:paraId="150D71BD" w14:textId="77777777" w:rsidR="003A7CA7" w:rsidRPr="009D33C4" w:rsidRDefault="003A7CA7" w:rsidP="003A7C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33C4">
              <w:rPr>
                <w:rFonts w:ascii="Times New Roman" w:hAnsi="Times New Roman" w:cs="Times New Roman"/>
                <w:bCs/>
                <w:sz w:val="16"/>
                <w:szCs w:val="16"/>
              </w:rPr>
              <w:t>UND</w:t>
            </w:r>
          </w:p>
        </w:tc>
        <w:tc>
          <w:tcPr>
            <w:tcW w:w="983" w:type="dxa"/>
            <w:noWrap/>
            <w:hideMark/>
          </w:tcPr>
          <w:p w14:paraId="3FD115AF" w14:textId="77777777" w:rsidR="003A7CA7" w:rsidRPr="009D33C4" w:rsidRDefault="003A7CA7" w:rsidP="003A7C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33C4">
              <w:rPr>
                <w:rFonts w:ascii="Times New Roman" w:hAnsi="Times New Roman" w:cs="Times New Roman"/>
                <w:bCs/>
                <w:sz w:val="16"/>
                <w:szCs w:val="16"/>
              </w:rPr>
              <w:t>Marca</w:t>
            </w:r>
          </w:p>
        </w:tc>
        <w:tc>
          <w:tcPr>
            <w:tcW w:w="1100" w:type="dxa"/>
            <w:noWrap/>
            <w:hideMark/>
          </w:tcPr>
          <w:p w14:paraId="5339B2FD" w14:textId="77777777" w:rsidR="003A7CA7" w:rsidRPr="009D33C4" w:rsidRDefault="003A7CA7" w:rsidP="003A7C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D33C4">
              <w:rPr>
                <w:rFonts w:ascii="Times New Roman" w:hAnsi="Times New Roman" w:cs="Times New Roman"/>
                <w:bCs/>
                <w:sz w:val="16"/>
                <w:szCs w:val="16"/>
              </w:rPr>
              <w:t>Modelo</w:t>
            </w:r>
            <w:proofErr w:type="spellEnd"/>
          </w:p>
        </w:tc>
        <w:tc>
          <w:tcPr>
            <w:tcW w:w="600" w:type="dxa"/>
            <w:noWrap/>
            <w:hideMark/>
          </w:tcPr>
          <w:p w14:paraId="67947AA2" w14:textId="77777777" w:rsidR="003A7CA7" w:rsidRPr="009D33C4" w:rsidRDefault="003A7CA7" w:rsidP="003A7C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33C4">
              <w:rPr>
                <w:rFonts w:ascii="Times New Roman" w:hAnsi="Times New Roman" w:cs="Times New Roman"/>
                <w:bCs/>
                <w:sz w:val="16"/>
                <w:szCs w:val="16"/>
              </w:rPr>
              <w:t>QTD</w:t>
            </w:r>
          </w:p>
        </w:tc>
        <w:tc>
          <w:tcPr>
            <w:tcW w:w="833" w:type="dxa"/>
            <w:noWrap/>
            <w:hideMark/>
          </w:tcPr>
          <w:p w14:paraId="46319A2E" w14:textId="77777777" w:rsidR="003A7CA7" w:rsidRPr="009D33C4" w:rsidRDefault="003A7CA7" w:rsidP="003A7C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33C4">
              <w:rPr>
                <w:rFonts w:ascii="Times New Roman" w:hAnsi="Times New Roman" w:cs="Times New Roman"/>
                <w:bCs/>
                <w:sz w:val="16"/>
                <w:szCs w:val="16"/>
              </w:rPr>
              <w:t>Vl. Unit.</w:t>
            </w:r>
          </w:p>
        </w:tc>
        <w:tc>
          <w:tcPr>
            <w:tcW w:w="1044" w:type="dxa"/>
            <w:noWrap/>
            <w:hideMark/>
          </w:tcPr>
          <w:p w14:paraId="77F49DD1" w14:textId="77777777" w:rsidR="003A7CA7" w:rsidRPr="009D33C4" w:rsidRDefault="003A7CA7" w:rsidP="003A7C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33C4">
              <w:rPr>
                <w:rFonts w:ascii="Times New Roman" w:hAnsi="Times New Roman" w:cs="Times New Roman"/>
                <w:bCs/>
                <w:sz w:val="16"/>
                <w:szCs w:val="16"/>
              </w:rPr>
              <w:t>Vl. Total</w:t>
            </w:r>
          </w:p>
        </w:tc>
      </w:tr>
      <w:tr w:rsidR="003A7CA7" w:rsidRPr="009D33C4" w14:paraId="704D0D35" w14:textId="77777777" w:rsidTr="003A7CA7">
        <w:trPr>
          <w:trHeight w:val="5430"/>
        </w:trPr>
        <w:tc>
          <w:tcPr>
            <w:tcW w:w="0" w:type="auto"/>
            <w:noWrap/>
            <w:hideMark/>
          </w:tcPr>
          <w:p w14:paraId="74BADBEA" w14:textId="77777777" w:rsidR="003A7CA7" w:rsidRPr="009D33C4" w:rsidRDefault="003A7CA7" w:rsidP="003A7C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51" w:type="dxa"/>
            <w:hideMark/>
          </w:tcPr>
          <w:p w14:paraId="3F9383BD" w14:textId="77777777" w:rsidR="003A7CA7" w:rsidRPr="009D33C4" w:rsidRDefault="003A7CA7" w:rsidP="003A7C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Fórmula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infantil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partida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adicionada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prebióticos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Usada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crianças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6 a 12 doze meses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idade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Composição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: Soro de Leite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Desminer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alizado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*, Lactose,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Oleína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Palma, Leite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Desnatado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*,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Maltodextrina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Óleo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Palmiste,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Galactooligossacarídeos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Óleo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Canola Com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Baixo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Teor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Erúcico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Sais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Minerais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citrato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Cálcio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Fosfato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Potássio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Dibásico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Fosfato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Sódio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Dibásico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Fosfato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Cálcio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Dibásico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Cloreto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Cálcio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Cloreto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Magnésio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Cloreto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Potássio,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Sulfato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Ferroso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Sulfato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Zinco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Sulfato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Cobre,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Iodeto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Potássio 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Selenato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Sódio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Óleo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Milho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Frutooligossacarídeos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Óleo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Peixe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Vitaminas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(l -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ascorbato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Sódio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Acetato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Dl -alfa -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tocoferila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, D -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pantotenato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Cálci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o,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Nicotinamida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Tiamina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Mononitrato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Acetato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Retinila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Cloridrato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Piridoxina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Riboflavina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Ácido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N -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pteroil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- l -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glutâmico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Filoquinon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a, D -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biotina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Colecalciferol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Cianocobalamina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Óleo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Mortierella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Alpina, L -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fenilalanina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, L -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histidina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Nucleotídeos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citidina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5 -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monofosfat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o, Sal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Dissódico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Uridina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5 -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monofosfato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Adenosina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5 -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monofosfato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e Sal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Dissódico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Guanosina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5 -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monofosfato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Emulsificante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Lecitina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Soja 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Reguladores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Acidez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Ácido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Cítrico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Hidróxido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Potássio. (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Produto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Solicitado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por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ordem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judicial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ou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preescrição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médica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portanto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necessitamos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do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produto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específico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NAN CONFOR 2)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Embalagem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400g.</w:t>
            </w:r>
          </w:p>
        </w:tc>
        <w:tc>
          <w:tcPr>
            <w:tcW w:w="650" w:type="dxa"/>
            <w:noWrap/>
            <w:hideMark/>
          </w:tcPr>
          <w:p w14:paraId="1931BA83" w14:textId="77777777" w:rsidR="003A7CA7" w:rsidRPr="009D33C4" w:rsidRDefault="003A7CA7" w:rsidP="003A7C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UND</w:t>
            </w:r>
          </w:p>
        </w:tc>
        <w:tc>
          <w:tcPr>
            <w:tcW w:w="983" w:type="dxa"/>
            <w:noWrap/>
            <w:hideMark/>
          </w:tcPr>
          <w:p w14:paraId="23CCE6B1" w14:textId="77777777" w:rsidR="003A7CA7" w:rsidRPr="009D33C4" w:rsidRDefault="003A7CA7" w:rsidP="003A7C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DANONE</w:t>
            </w:r>
          </w:p>
        </w:tc>
        <w:tc>
          <w:tcPr>
            <w:tcW w:w="1100" w:type="dxa"/>
            <w:noWrap/>
            <w:hideMark/>
          </w:tcPr>
          <w:p w14:paraId="06BAE980" w14:textId="77777777" w:rsidR="003A7CA7" w:rsidRPr="009D33C4" w:rsidRDefault="003A7CA7" w:rsidP="003A7C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APTAMIL PREMIUM 2 400G DANONE</w:t>
            </w:r>
          </w:p>
        </w:tc>
        <w:tc>
          <w:tcPr>
            <w:tcW w:w="600" w:type="dxa"/>
            <w:noWrap/>
            <w:hideMark/>
          </w:tcPr>
          <w:p w14:paraId="4B9C74C5" w14:textId="77777777" w:rsidR="003A7CA7" w:rsidRPr="009D33C4" w:rsidRDefault="003A7CA7" w:rsidP="003A7C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33" w:type="dxa"/>
            <w:noWrap/>
            <w:hideMark/>
          </w:tcPr>
          <w:p w14:paraId="4C3875EB" w14:textId="77777777" w:rsidR="003A7CA7" w:rsidRPr="009D33C4" w:rsidRDefault="003A7CA7" w:rsidP="003A7C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R$    40,00 </w:t>
            </w:r>
          </w:p>
        </w:tc>
        <w:tc>
          <w:tcPr>
            <w:tcW w:w="1044" w:type="dxa"/>
            <w:noWrap/>
            <w:hideMark/>
          </w:tcPr>
          <w:p w14:paraId="2D1095BC" w14:textId="77777777" w:rsidR="003A7CA7" w:rsidRPr="009D33C4" w:rsidRDefault="003A7CA7" w:rsidP="003A7C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R$    4.000,00 </w:t>
            </w:r>
          </w:p>
        </w:tc>
      </w:tr>
      <w:tr w:rsidR="003A7CA7" w:rsidRPr="009D33C4" w14:paraId="2FB5DC46" w14:textId="77777777" w:rsidTr="003A7CA7">
        <w:trPr>
          <w:trHeight w:val="1457"/>
        </w:trPr>
        <w:tc>
          <w:tcPr>
            <w:tcW w:w="0" w:type="auto"/>
            <w:noWrap/>
            <w:hideMark/>
          </w:tcPr>
          <w:p w14:paraId="5700A822" w14:textId="77777777" w:rsidR="003A7CA7" w:rsidRPr="009D33C4" w:rsidRDefault="003A7CA7" w:rsidP="003A7C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51" w:type="dxa"/>
            <w:hideMark/>
          </w:tcPr>
          <w:p w14:paraId="4F3F002F" w14:textId="77777777" w:rsidR="003A7CA7" w:rsidRPr="009D33C4" w:rsidRDefault="003A7CA7" w:rsidP="003A7C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Fórmula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infantil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para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bebês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0 a 36 meses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vida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indicado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para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lactentes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e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seguimento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para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lactentes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crianças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primeira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infância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co m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necessidade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dieta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específica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como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intolerância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à lactose.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Fórmula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nutricionalmente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completa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isento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proteína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láctea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lactose,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sacaros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e,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frutose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galactose 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ingredientes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origem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animal.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Ingredientes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aminoácidos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livres 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sintéticos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xarope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glicose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óleos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vegetais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tcm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Além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disso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é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fonte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ácidos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graxos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ara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e dha) 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nucleotídeos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Xarope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glicose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óleos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vegetais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refinados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[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óleo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girassol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triglicerídeos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ca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deia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média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óleo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coco e/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ou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palmiste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) 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óleo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canola],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fosfato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cálcio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dibásico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, l -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arginina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l -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aspartato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*, l -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leucina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*,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citrato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tripotássico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acetato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l -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lisina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*,l -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glutamina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*, l -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prolina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*, l -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valina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*,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glicina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*, l -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isoleucina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*, l -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treonina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*, l -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fenilalanina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*, l -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tirosina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*, l -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serina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*, l -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histid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*, l -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alanina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*,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cloreto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33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sódio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, l -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cistina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*,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cloreto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magnésio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l -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triptofano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*,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bitartarato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colina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, l -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metionina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*,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citrato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cálcio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, l -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aspa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rtato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magnésio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óleo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mortierella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alpina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óleo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crypthecodinium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cohnii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inositol,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vitamina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c,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taurina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sulfato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ferroso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sulfato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zinco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l -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carnitina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sal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dissódico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uridina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5 -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monofosfato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citidina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5 -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monofosfato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niacina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sal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dissódico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inosina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5 -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monofosfato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adenosina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5 -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mo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nofosfato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pantotenato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cálcio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vitamina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e,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sal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dissódico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guanosina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5 -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monofosfato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sulfato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manganês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vitamina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b1 e b6,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sulfato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co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bre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vitamina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b2 e a,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iodeto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potássio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ácido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fólico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cloreto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cromo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vitamina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k,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selenito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sódio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molibdato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sódio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biotina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vitaminas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 e b12,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emulsificante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ésteres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mono 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diglicerídeos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ácidos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graxos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com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ácido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cítrico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antioxidante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mistura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concentrada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tocoferóis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Fór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mula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infantil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pó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à base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aminoácidos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livres,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partida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seguimento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formulado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para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crianças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0 a 3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anos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Nutricionalmente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completa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isenta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proteínas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lácteas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formulada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para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necessidades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dietoterápicas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específicas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, com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restrição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lactose.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Produto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referência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fórmula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infantil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neocate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original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lcp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upgrade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lata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c/ 400g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ou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com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caracterísitcas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compativeis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. (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Produto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Solicitado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por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ordem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judicial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ou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preescrição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médica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portanto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necessita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mos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do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produto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específico</w:t>
            </w:r>
            <w:proofErr w:type="spellEnd"/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NEOCATE LCP).</w:t>
            </w:r>
          </w:p>
        </w:tc>
        <w:tc>
          <w:tcPr>
            <w:tcW w:w="650" w:type="dxa"/>
            <w:noWrap/>
            <w:hideMark/>
          </w:tcPr>
          <w:p w14:paraId="3EF6F120" w14:textId="77777777" w:rsidR="003A7CA7" w:rsidRPr="009D33C4" w:rsidRDefault="003A7CA7" w:rsidP="003A7C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3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UND</w:t>
            </w:r>
          </w:p>
        </w:tc>
        <w:tc>
          <w:tcPr>
            <w:tcW w:w="983" w:type="dxa"/>
            <w:noWrap/>
            <w:hideMark/>
          </w:tcPr>
          <w:p w14:paraId="228D419A" w14:textId="77777777" w:rsidR="003A7CA7" w:rsidRPr="009D33C4" w:rsidRDefault="003A7CA7" w:rsidP="003A7C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DANONE</w:t>
            </w:r>
          </w:p>
        </w:tc>
        <w:tc>
          <w:tcPr>
            <w:tcW w:w="1100" w:type="dxa"/>
            <w:noWrap/>
            <w:hideMark/>
          </w:tcPr>
          <w:p w14:paraId="201A76C8" w14:textId="77777777" w:rsidR="003A7CA7" w:rsidRPr="009D33C4" w:rsidRDefault="003A7CA7" w:rsidP="003A7C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NEOCATE LCP 400G DANONE</w:t>
            </w:r>
          </w:p>
        </w:tc>
        <w:tc>
          <w:tcPr>
            <w:tcW w:w="600" w:type="dxa"/>
            <w:noWrap/>
            <w:hideMark/>
          </w:tcPr>
          <w:p w14:paraId="324B9539" w14:textId="77777777" w:rsidR="003A7CA7" w:rsidRPr="009D33C4" w:rsidRDefault="003A7CA7" w:rsidP="003A7C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33" w:type="dxa"/>
            <w:noWrap/>
            <w:hideMark/>
          </w:tcPr>
          <w:p w14:paraId="18A878E3" w14:textId="77777777" w:rsidR="003A7CA7" w:rsidRPr="009D33C4" w:rsidRDefault="003A7CA7" w:rsidP="003A7C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R$  195,00 </w:t>
            </w:r>
          </w:p>
        </w:tc>
        <w:tc>
          <w:tcPr>
            <w:tcW w:w="1044" w:type="dxa"/>
            <w:noWrap/>
            <w:hideMark/>
          </w:tcPr>
          <w:p w14:paraId="12325364" w14:textId="77777777" w:rsidR="003A7CA7" w:rsidRPr="009D33C4" w:rsidRDefault="003A7CA7" w:rsidP="003A7C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R$  23.400,00 </w:t>
            </w:r>
          </w:p>
        </w:tc>
      </w:tr>
      <w:tr w:rsidR="003A7CA7" w:rsidRPr="009D33C4" w14:paraId="79183C92" w14:textId="77777777" w:rsidTr="003A7CA7">
        <w:trPr>
          <w:trHeight w:val="240"/>
        </w:trPr>
        <w:tc>
          <w:tcPr>
            <w:tcW w:w="7676" w:type="dxa"/>
            <w:gridSpan w:val="7"/>
            <w:noWrap/>
            <w:hideMark/>
          </w:tcPr>
          <w:p w14:paraId="6ED04511" w14:textId="77777777" w:rsidR="003A7CA7" w:rsidRPr="009D33C4" w:rsidRDefault="003A7CA7" w:rsidP="003A7C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3C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46F67CA2" w14:textId="77777777" w:rsidR="003A7CA7" w:rsidRPr="009D33C4" w:rsidRDefault="003A7CA7" w:rsidP="003A7C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3C4">
              <w:rPr>
                <w:rFonts w:ascii="Times New Roman" w:hAnsi="Times New Roman" w:cs="Times New Roman"/>
                <w:sz w:val="16"/>
                <w:szCs w:val="16"/>
              </w:rPr>
              <w:t xml:space="preserve"> R$  27.400,00 </w:t>
            </w:r>
          </w:p>
        </w:tc>
      </w:tr>
    </w:tbl>
    <w:p w14:paraId="30279802" w14:textId="77777777" w:rsidR="00197F73" w:rsidRPr="009D33C4" w:rsidRDefault="00197F73" w:rsidP="008A4C18">
      <w:pPr>
        <w:rPr>
          <w:rFonts w:ascii="Times New Roman" w:hAnsi="Times New Roman"/>
          <w:sz w:val="18"/>
          <w:szCs w:val="18"/>
        </w:rPr>
      </w:pPr>
    </w:p>
    <w:p w14:paraId="043EF35F" w14:textId="77777777" w:rsidR="003A2D95" w:rsidRPr="009D33C4" w:rsidRDefault="003A2D95" w:rsidP="008A4C18">
      <w:pPr>
        <w:rPr>
          <w:rFonts w:ascii="Times New Roman" w:hAnsi="Times New Roman"/>
          <w:sz w:val="18"/>
          <w:szCs w:val="18"/>
        </w:rPr>
      </w:pPr>
    </w:p>
    <w:p w14:paraId="7E3B7631" w14:textId="77777777" w:rsidR="003A7CA7" w:rsidRPr="009D33C4" w:rsidRDefault="003A7CA7" w:rsidP="003A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D33C4">
        <w:rPr>
          <w:rFonts w:ascii="Times New Roman" w:hAnsi="Times New Roman"/>
          <w:sz w:val="16"/>
          <w:szCs w:val="16"/>
        </w:rPr>
        <w:t>Capoeiras/PE, 25 de fevereiro de 2025.</w:t>
      </w:r>
    </w:p>
    <w:p w14:paraId="4A323987" w14:textId="77777777" w:rsidR="003A7CA7" w:rsidRPr="009D33C4" w:rsidRDefault="003A7CA7" w:rsidP="003A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03D5C70A" w14:textId="77777777" w:rsidR="003A7CA7" w:rsidRPr="009D33C4" w:rsidRDefault="003A7CA7" w:rsidP="003A7CA7">
      <w:pPr>
        <w:pStyle w:val="Corpodetexto"/>
        <w:jc w:val="center"/>
        <w:rPr>
          <w:sz w:val="16"/>
          <w:szCs w:val="16"/>
        </w:rPr>
      </w:pPr>
      <w:r w:rsidRPr="009D33C4">
        <w:rPr>
          <w:sz w:val="16"/>
          <w:szCs w:val="16"/>
        </w:rPr>
        <w:t xml:space="preserve">LYGIA FERNANDA ALMEIDA GALVÃO </w:t>
      </w:r>
    </w:p>
    <w:p w14:paraId="3B4179B0" w14:textId="77777777" w:rsidR="003A7CA7" w:rsidRPr="009D33C4" w:rsidRDefault="003A7CA7" w:rsidP="003A7CA7">
      <w:pPr>
        <w:pStyle w:val="Corpodetexto"/>
        <w:jc w:val="center"/>
        <w:rPr>
          <w:sz w:val="16"/>
          <w:szCs w:val="16"/>
        </w:rPr>
      </w:pPr>
      <w:r w:rsidRPr="009D33C4">
        <w:rPr>
          <w:sz w:val="16"/>
          <w:szCs w:val="16"/>
        </w:rPr>
        <w:t>SECRETÁRIA DE SAÚDE</w:t>
      </w:r>
    </w:p>
    <w:p w14:paraId="2E79AB28" w14:textId="77777777" w:rsidR="004A137D" w:rsidRPr="009D33C4" w:rsidRDefault="004A137D" w:rsidP="008A4C18">
      <w:pPr>
        <w:rPr>
          <w:rFonts w:ascii="Times New Roman" w:hAnsi="Times New Roman"/>
        </w:rPr>
      </w:pPr>
    </w:p>
    <w:p w14:paraId="7EAC2528" w14:textId="77777777" w:rsidR="003A7CA7" w:rsidRPr="009D33C4" w:rsidRDefault="003A7CA7" w:rsidP="008A4C18">
      <w:pPr>
        <w:rPr>
          <w:rFonts w:ascii="Times New Roman" w:hAnsi="Times New Roman"/>
        </w:rPr>
      </w:pPr>
    </w:p>
    <w:p w14:paraId="2D1A7189" w14:textId="77777777" w:rsidR="003A7CA7" w:rsidRPr="009D33C4" w:rsidRDefault="003A7CA7" w:rsidP="008A4C18">
      <w:pPr>
        <w:rPr>
          <w:rFonts w:ascii="Times New Roman" w:hAnsi="Times New Roman"/>
        </w:rPr>
      </w:pPr>
    </w:p>
    <w:p w14:paraId="6A824DF0" w14:textId="77777777" w:rsidR="003A7CA7" w:rsidRPr="009D33C4" w:rsidRDefault="003A7CA7" w:rsidP="008A4C18">
      <w:pPr>
        <w:rPr>
          <w:rFonts w:ascii="Times New Roman" w:hAnsi="Times New Roman"/>
        </w:rPr>
      </w:pPr>
    </w:p>
    <w:p w14:paraId="23F4E0BB" w14:textId="77777777" w:rsidR="003A7CA7" w:rsidRPr="009D33C4" w:rsidRDefault="003A7CA7" w:rsidP="008A4C18">
      <w:pPr>
        <w:rPr>
          <w:rFonts w:ascii="Times New Roman" w:hAnsi="Times New Roman"/>
        </w:rPr>
      </w:pPr>
    </w:p>
    <w:p w14:paraId="00D6B793" w14:textId="77777777" w:rsidR="003A7CA7" w:rsidRPr="009D33C4" w:rsidRDefault="003A7CA7" w:rsidP="003A7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9D33C4">
        <w:rPr>
          <w:rFonts w:ascii="Times New Roman" w:hAnsi="Times New Roman"/>
          <w:b/>
          <w:bCs/>
          <w:sz w:val="16"/>
          <w:szCs w:val="16"/>
        </w:rPr>
        <w:t>PROCESSO LICITATÓRIO Nº 002/2025/FMS - PREGÃO</w:t>
      </w:r>
    </w:p>
    <w:p w14:paraId="484D2625" w14:textId="77777777" w:rsidR="003A7CA7" w:rsidRPr="009D33C4" w:rsidRDefault="003A7CA7" w:rsidP="003A7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9D33C4">
        <w:rPr>
          <w:rFonts w:ascii="Times New Roman" w:hAnsi="Times New Roman"/>
          <w:b/>
          <w:bCs/>
          <w:sz w:val="16"/>
          <w:szCs w:val="16"/>
        </w:rPr>
        <w:t xml:space="preserve">ELETRÔNICO Nº 002/2025/FMS - </w:t>
      </w:r>
    </w:p>
    <w:p w14:paraId="52BD2592" w14:textId="40243250" w:rsidR="003A7CA7" w:rsidRPr="009D33C4" w:rsidRDefault="003A7CA7" w:rsidP="003A7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D33C4">
        <w:rPr>
          <w:rFonts w:ascii="Times New Roman" w:hAnsi="Times New Roman"/>
          <w:b/>
          <w:bCs/>
          <w:sz w:val="16"/>
          <w:szCs w:val="16"/>
        </w:rPr>
        <w:t>EXTRATO DA ATA DE REGISTRO DE PREÇOS Nº 003/2025/FMS</w:t>
      </w:r>
    </w:p>
    <w:p w14:paraId="3D5725F6" w14:textId="77777777" w:rsidR="003A7CA7" w:rsidRPr="009D33C4" w:rsidRDefault="003A7CA7" w:rsidP="003A7CA7">
      <w:pPr>
        <w:pStyle w:val="PargrafodaLista"/>
        <w:tabs>
          <w:tab w:val="left" w:pos="709"/>
        </w:tabs>
        <w:ind w:left="0"/>
        <w:rPr>
          <w:sz w:val="16"/>
          <w:szCs w:val="16"/>
        </w:rPr>
      </w:pPr>
    </w:p>
    <w:p w14:paraId="535812A0" w14:textId="77777777" w:rsidR="003A7CA7" w:rsidRPr="009D33C4" w:rsidRDefault="003A7CA7" w:rsidP="003A7CA7">
      <w:pPr>
        <w:pStyle w:val="PargrafodaLista"/>
        <w:tabs>
          <w:tab w:val="left" w:pos="709"/>
        </w:tabs>
        <w:ind w:left="0"/>
        <w:rPr>
          <w:sz w:val="16"/>
          <w:szCs w:val="16"/>
        </w:rPr>
      </w:pPr>
    </w:p>
    <w:p w14:paraId="74CF702B" w14:textId="7DDA73FC" w:rsidR="003A7CA7" w:rsidRPr="009D33C4" w:rsidRDefault="003A7CA7" w:rsidP="003A7CA7">
      <w:pPr>
        <w:pStyle w:val="PargrafodaLista"/>
        <w:tabs>
          <w:tab w:val="left" w:pos="709"/>
        </w:tabs>
        <w:ind w:left="0"/>
        <w:rPr>
          <w:sz w:val="16"/>
          <w:szCs w:val="16"/>
        </w:rPr>
      </w:pPr>
      <w:r w:rsidRPr="009D33C4">
        <w:rPr>
          <w:sz w:val="16"/>
          <w:szCs w:val="16"/>
        </w:rPr>
        <w:t xml:space="preserve">O Fundo Municipal de Saúde de Capoeiras-PE, em face do resultado obtido do Processo Licitatório Nº 002/2025/FMS – Pregão Eletrônico Nº 002/2025/FMS, resolve publicar a Ata de Registro de Preços para eventual e futura aquisição de fórmulas infantis, leites especiais e condimentos alimentares, com entrega de forma parcelada, para atendimento da demanda de Processos Judiciais, famílias em vulnerabilidade econômica e demanda da Secretaria Municipal de Saúde do município de Capoeiras / PE, conforme condições, quantidades e exigências estabelecidas no Termo de Referência. </w:t>
      </w:r>
      <w:r w:rsidR="00AA07C1" w:rsidRPr="009D33C4">
        <w:rPr>
          <w:sz w:val="16"/>
          <w:szCs w:val="16"/>
        </w:rPr>
        <w:t xml:space="preserve">SHIGEMOTO &amp; CIA LTDA - EPP, com sede na Rua </w:t>
      </w:r>
      <w:r w:rsidR="00AA07C1" w:rsidRPr="009D33C4">
        <w:rPr>
          <w:sz w:val="16"/>
          <w:szCs w:val="16"/>
        </w:rPr>
        <w:lastRenderedPageBreak/>
        <w:t xml:space="preserve">Rio de Janeiro, 1675, Bairro Monte Castelo, na cidade de Campo Grande, Estado de Mato Grosso do Sul, CEP 79011-210, inscrita no CNPJ sob o número 28.787.127/0001-11, representada neste ato pelo seu representante legal o(a) Sr. TIAGO SHIGEMOTO, portador do CPF nº 701.462.171-87, do RG: 001154839 SSP/MS, residente e domiciliado a Rua </w:t>
      </w:r>
      <w:proofErr w:type="spellStart"/>
      <w:r w:rsidR="00AA07C1" w:rsidRPr="009D33C4">
        <w:rPr>
          <w:sz w:val="16"/>
          <w:szCs w:val="16"/>
        </w:rPr>
        <w:t>Francolim</w:t>
      </w:r>
      <w:proofErr w:type="spellEnd"/>
      <w:r w:rsidR="00AA07C1" w:rsidRPr="009D33C4">
        <w:rPr>
          <w:sz w:val="16"/>
          <w:szCs w:val="16"/>
        </w:rPr>
        <w:t>, 220, Bairro Carandá Bosque, na cidade de Campo Grande, Estado de Mato Grosso do Sul, CEP 79032-184</w:t>
      </w:r>
      <w:r w:rsidRPr="009D33C4">
        <w:rPr>
          <w:sz w:val="16"/>
          <w:szCs w:val="16"/>
        </w:rPr>
        <w:t>. Vigência da ARP de 25/02/2025 à 25/02/2026.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184"/>
        <w:gridCol w:w="1051"/>
        <w:gridCol w:w="1007"/>
        <w:gridCol w:w="1074"/>
        <w:gridCol w:w="1152"/>
        <w:gridCol w:w="811"/>
        <w:gridCol w:w="1040"/>
      </w:tblGrid>
      <w:tr w:rsidR="00AA07C1" w:rsidRPr="009D33C4" w14:paraId="11CCFC37" w14:textId="77777777" w:rsidTr="00AA07C1">
        <w:trPr>
          <w:trHeight w:val="346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4EB4E29" w14:textId="77777777" w:rsidR="00AA07C1" w:rsidRPr="009D33C4" w:rsidRDefault="00AA07C1" w:rsidP="00AA07C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9D33C4"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3184" w:type="dxa"/>
            <w:shd w:val="clear" w:color="auto" w:fill="auto"/>
            <w:noWrap/>
            <w:vAlign w:val="center"/>
            <w:hideMark/>
          </w:tcPr>
          <w:p w14:paraId="42225363" w14:textId="77777777" w:rsidR="00AA07C1" w:rsidRPr="009D33C4" w:rsidRDefault="00AA07C1" w:rsidP="00AA07C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9D33C4"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39E5C44C" w14:textId="77777777" w:rsidR="00AA07C1" w:rsidRPr="009D33C4" w:rsidRDefault="00AA07C1" w:rsidP="00AA07C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9D33C4"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14:paraId="3EA86E74" w14:textId="77777777" w:rsidR="00AA07C1" w:rsidRPr="009D33C4" w:rsidRDefault="00AA07C1" w:rsidP="00AA07C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9D33C4"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5EA21F9F" w14:textId="77777777" w:rsidR="00AA07C1" w:rsidRPr="009D33C4" w:rsidRDefault="00AA07C1" w:rsidP="00AA07C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9D33C4"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  <w:t>Modelo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CA3FB8B" w14:textId="77777777" w:rsidR="00AA07C1" w:rsidRPr="009D33C4" w:rsidRDefault="00AA07C1" w:rsidP="00AA07C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9D33C4"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09F5C2BD" w14:textId="77777777" w:rsidR="00AA07C1" w:rsidRPr="009D33C4" w:rsidRDefault="00AA07C1" w:rsidP="00AA07C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9D33C4"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  <w:t>Vl. Unit.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43C8BD3" w14:textId="77777777" w:rsidR="00AA07C1" w:rsidRPr="009D33C4" w:rsidRDefault="00AA07C1" w:rsidP="00AA07C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9D33C4"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  <w:t>Vl. Total</w:t>
            </w:r>
          </w:p>
        </w:tc>
      </w:tr>
      <w:tr w:rsidR="00AA07C1" w:rsidRPr="009D33C4" w14:paraId="34274F4D" w14:textId="77777777" w:rsidTr="00AA07C1">
        <w:trPr>
          <w:trHeight w:val="3912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FF4864B" w14:textId="77777777" w:rsidR="00AA07C1" w:rsidRPr="009D33C4" w:rsidRDefault="00AA07C1" w:rsidP="00AA07C1">
            <w:pPr>
              <w:jc w:val="center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9D33C4">
              <w:rPr>
                <w:rFonts w:ascii="Times New Roman" w:hAnsi="Times New Roman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62D0F3EA" w14:textId="77777777" w:rsidR="00AA07C1" w:rsidRPr="009D33C4" w:rsidRDefault="00AA07C1" w:rsidP="00AA07C1">
            <w:pPr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9D33C4">
              <w:rPr>
                <w:rFonts w:ascii="Times New Roman" w:hAnsi="Times New Roman"/>
                <w:sz w:val="16"/>
                <w:szCs w:val="16"/>
                <w:lang w:eastAsia="pt-BR"/>
              </w:rPr>
              <w:t xml:space="preserve">Fórmula infantil, em pó, para lactentes com necessidades dietoterápicas, rico em proteína láctea extensamente hidrolisada, com </w:t>
            </w:r>
            <w:proofErr w:type="spellStart"/>
            <w:r w:rsidRPr="009D33C4">
              <w:rPr>
                <w:rFonts w:ascii="Times New Roman" w:hAnsi="Times New Roman"/>
                <w:sz w:val="16"/>
                <w:szCs w:val="16"/>
                <w:lang w:eastAsia="pt-BR"/>
              </w:rPr>
              <w:t>dha</w:t>
            </w:r>
            <w:proofErr w:type="spellEnd"/>
            <w:r w:rsidRPr="009D33C4">
              <w:rPr>
                <w:rFonts w:ascii="Times New Roman" w:hAnsi="Times New Roman"/>
                <w:sz w:val="16"/>
                <w:szCs w:val="16"/>
                <w:lang w:eastAsia="pt-BR"/>
              </w:rPr>
              <w:t xml:space="preserve"> e ara, e </w:t>
            </w:r>
            <w:proofErr w:type="spellStart"/>
            <w:r w:rsidRPr="009D33C4">
              <w:rPr>
                <w:rFonts w:ascii="Times New Roman" w:hAnsi="Times New Roman"/>
                <w:sz w:val="16"/>
                <w:szCs w:val="16"/>
                <w:lang w:eastAsia="pt-BR"/>
              </w:rPr>
              <w:t>nuc</w:t>
            </w:r>
            <w:proofErr w:type="spellEnd"/>
            <w:r w:rsidRPr="009D33C4">
              <w:rPr>
                <w:rFonts w:ascii="Times New Roman" w:hAnsi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D33C4">
              <w:rPr>
                <w:rFonts w:ascii="Times New Roman" w:hAnsi="Times New Roman"/>
                <w:sz w:val="16"/>
                <w:szCs w:val="16"/>
                <w:lang w:eastAsia="pt-BR"/>
              </w:rPr>
              <w:t>leotídeos</w:t>
            </w:r>
            <w:proofErr w:type="spellEnd"/>
            <w:r w:rsidRPr="009D33C4">
              <w:rPr>
                <w:rFonts w:ascii="Times New Roman" w:hAnsi="Times New Roman"/>
                <w:sz w:val="16"/>
                <w:szCs w:val="16"/>
                <w:lang w:eastAsia="pt-BR"/>
              </w:rPr>
              <w:t xml:space="preserve">. Ingredientes: Xarope de glicose, proteína hidrolisada do soro de leite, triglicerídeos de cadeia média, óleos vegetais (colza, girassol, p alma), fosfato </w:t>
            </w:r>
            <w:proofErr w:type="spellStart"/>
            <w:r w:rsidRPr="009D33C4">
              <w:rPr>
                <w:rFonts w:ascii="Times New Roman" w:hAnsi="Times New Roman"/>
                <w:sz w:val="16"/>
                <w:szCs w:val="16"/>
                <w:lang w:eastAsia="pt-BR"/>
              </w:rPr>
              <w:t>tricálcico</w:t>
            </w:r>
            <w:proofErr w:type="spellEnd"/>
            <w:r w:rsidRPr="009D33C4">
              <w:rPr>
                <w:rFonts w:ascii="Times New Roman" w:hAnsi="Times New Roman"/>
                <w:sz w:val="16"/>
                <w:szCs w:val="16"/>
                <w:lang w:eastAsia="pt-BR"/>
              </w:rPr>
              <w:t xml:space="preserve">, fosfato </w:t>
            </w:r>
            <w:proofErr w:type="spellStart"/>
            <w:r w:rsidRPr="009D33C4">
              <w:rPr>
                <w:rFonts w:ascii="Times New Roman" w:hAnsi="Times New Roman"/>
                <w:sz w:val="16"/>
                <w:szCs w:val="16"/>
                <w:lang w:eastAsia="pt-BR"/>
              </w:rPr>
              <w:t>dihidrogenado</w:t>
            </w:r>
            <w:proofErr w:type="spellEnd"/>
            <w:r w:rsidRPr="009D33C4">
              <w:rPr>
                <w:rFonts w:ascii="Times New Roman" w:hAnsi="Times New Roman"/>
                <w:sz w:val="16"/>
                <w:szCs w:val="16"/>
                <w:lang w:eastAsia="pt-BR"/>
              </w:rPr>
              <w:t xml:space="preserve"> de potássio, cloreto de potássio, carbonato de cálcio, óleo de peixe, óleo de fungos (</w:t>
            </w:r>
            <w:proofErr w:type="spellStart"/>
            <w:r w:rsidRPr="009D33C4">
              <w:rPr>
                <w:rFonts w:ascii="Times New Roman" w:hAnsi="Times New Roman"/>
                <w:sz w:val="16"/>
                <w:szCs w:val="16"/>
                <w:lang w:eastAsia="pt-BR"/>
              </w:rPr>
              <w:t>Mortierella</w:t>
            </w:r>
            <w:proofErr w:type="spellEnd"/>
            <w:r w:rsidRPr="009D33C4">
              <w:rPr>
                <w:rFonts w:ascii="Times New Roman" w:hAnsi="Times New Roman"/>
                <w:sz w:val="16"/>
                <w:szCs w:val="16"/>
                <w:lang w:eastAsia="pt-BR"/>
              </w:rPr>
              <w:t xml:space="preserve"> alpina), cloreto de colina, vitamina C, cloreto de sódio, cloreto de magnésio, taurina, </w:t>
            </w:r>
            <w:proofErr w:type="spellStart"/>
            <w:r w:rsidRPr="009D33C4">
              <w:rPr>
                <w:rFonts w:ascii="Times New Roman" w:hAnsi="Times New Roman"/>
                <w:sz w:val="16"/>
                <w:szCs w:val="16"/>
                <w:lang w:eastAsia="pt-BR"/>
              </w:rPr>
              <w:t>inositol</w:t>
            </w:r>
            <w:proofErr w:type="spellEnd"/>
            <w:r w:rsidRPr="009D33C4">
              <w:rPr>
                <w:rFonts w:ascii="Times New Roman" w:hAnsi="Times New Roman"/>
                <w:sz w:val="16"/>
                <w:szCs w:val="16"/>
                <w:lang w:eastAsia="pt-BR"/>
              </w:rPr>
              <w:t xml:space="preserve">, sulfato ferroso, vitamina E, sulfato de zinco, L -c </w:t>
            </w:r>
            <w:proofErr w:type="spellStart"/>
            <w:r w:rsidRPr="009D33C4">
              <w:rPr>
                <w:rFonts w:ascii="Times New Roman" w:hAnsi="Times New Roman"/>
                <w:sz w:val="16"/>
                <w:szCs w:val="16"/>
                <w:lang w:eastAsia="pt-BR"/>
              </w:rPr>
              <w:t>arnitina</w:t>
            </w:r>
            <w:proofErr w:type="spellEnd"/>
            <w:r w:rsidRPr="009D33C4">
              <w:rPr>
                <w:rFonts w:ascii="Times New Roman" w:hAnsi="Times New Roman"/>
                <w:sz w:val="16"/>
                <w:szCs w:val="16"/>
                <w:lang w:eastAsia="pt-BR"/>
              </w:rPr>
              <w:t xml:space="preserve">, uridina, </w:t>
            </w:r>
            <w:proofErr w:type="spellStart"/>
            <w:r w:rsidRPr="009D33C4">
              <w:rPr>
                <w:rFonts w:ascii="Times New Roman" w:hAnsi="Times New Roman"/>
                <w:sz w:val="16"/>
                <w:szCs w:val="16"/>
                <w:lang w:eastAsia="pt-BR"/>
              </w:rPr>
              <w:t>citidina</w:t>
            </w:r>
            <w:proofErr w:type="spellEnd"/>
            <w:r w:rsidRPr="009D33C4">
              <w:rPr>
                <w:rFonts w:ascii="Times New Roman" w:hAnsi="Times New Roman"/>
                <w:sz w:val="16"/>
                <w:szCs w:val="16"/>
                <w:lang w:eastAsia="pt-BR"/>
              </w:rPr>
              <w:t>, adenosina, inosina, niacina, d -</w:t>
            </w:r>
            <w:proofErr w:type="spellStart"/>
            <w:r w:rsidRPr="009D33C4">
              <w:rPr>
                <w:rFonts w:ascii="Times New Roman" w:hAnsi="Times New Roman"/>
                <w:sz w:val="16"/>
                <w:szCs w:val="16"/>
                <w:lang w:eastAsia="pt-BR"/>
              </w:rPr>
              <w:t>pantotenato</w:t>
            </w:r>
            <w:proofErr w:type="spellEnd"/>
            <w:r w:rsidRPr="009D33C4">
              <w:rPr>
                <w:rFonts w:ascii="Times New Roman" w:hAnsi="Times New Roman"/>
                <w:sz w:val="16"/>
                <w:szCs w:val="16"/>
                <w:lang w:eastAsia="pt-BR"/>
              </w:rPr>
              <w:t xml:space="preserve"> de cálcio, </w:t>
            </w:r>
            <w:proofErr w:type="spellStart"/>
            <w:r w:rsidRPr="009D33C4">
              <w:rPr>
                <w:rFonts w:ascii="Times New Roman" w:hAnsi="Times New Roman"/>
                <w:sz w:val="16"/>
                <w:szCs w:val="16"/>
                <w:lang w:eastAsia="pt-BR"/>
              </w:rPr>
              <w:t>guanosina</w:t>
            </w:r>
            <w:proofErr w:type="spellEnd"/>
            <w:r w:rsidRPr="009D33C4">
              <w:rPr>
                <w:rFonts w:ascii="Times New Roman" w:hAnsi="Times New Roman"/>
                <w:sz w:val="16"/>
                <w:szCs w:val="16"/>
                <w:lang w:eastAsia="pt-BR"/>
              </w:rPr>
              <w:t xml:space="preserve">, d -biotina, sulfato de cobre, ácido fólico, sulfato de manganês, vitaminas A, B2, B12, B1, D, B6, iodeto de potássio, vitamina K, </w:t>
            </w:r>
            <w:proofErr w:type="spellStart"/>
            <w:r w:rsidRPr="009D33C4">
              <w:rPr>
                <w:rFonts w:ascii="Times New Roman" w:hAnsi="Times New Roman"/>
                <w:sz w:val="16"/>
                <w:szCs w:val="16"/>
                <w:lang w:eastAsia="pt-BR"/>
              </w:rPr>
              <w:t>selenito</w:t>
            </w:r>
            <w:proofErr w:type="spellEnd"/>
            <w:r w:rsidRPr="009D33C4">
              <w:rPr>
                <w:rFonts w:ascii="Times New Roman" w:hAnsi="Times New Roman"/>
                <w:sz w:val="16"/>
                <w:szCs w:val="16"/>
                <w:lang w:eastAsia="pt-BR"/>
              </w:rPr>
              <w:t xml:space="preserve"> de sódio, emulsificante, mono e diglicerídeos de ácidos </w:t>
            </w:r>
            <w:proofErr w:type="spellStart"/>
            <w:r w:rsidRPr="009D33C4">
              <w:rPr>
                <w:rFonts w:ascii="Times New Roman" w:hAnsi="Times New Roman"/>
                <w:sz w:val="16"/>
                <w:szCs w:val="16"/>
                <w:lang w:eastAsia="pt-BR"/>
              </w:rPr>
              <w:t>gr</w:t>
            </w:r>
            <w:proofErr w:type="spellEnd"/>
            <w:r w:rsidRPr="009D33C4">
              <w:rPr>
                <w:rFonts w:ascii="Times New Roman" w:hAnsi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9D33C4">
              <w:rPr>
                <w:rFonts w:ascii="Times New Roman" w:hAnsi="Times New Roman"/>
                <w:sz w:val="16"/>
                <w:szCs w:val="16"/>
                <w:lang w:eastAsia="pt-BR"/>
              </w:rPr>
              <w:t>axos</w:t>
            </w:r>
            <w:proofErr w:type="spellEnd"/>
            <w:r w:rsidRPr="009D33C4">
              <w:rPr>
                <w:rFonts w:ascii="Times New Roman" w:hAnsi="Times New Roman"/>
                <w:sz w:val="16"/>
                <w:szCs w:val="16"/>
                <w:lang w:eastAsia="pt-BR"/>
              </w:rPr>
              <w:t xml:space="preserve">. (Produto Solicitado por ordem judicial ou </w:t>
            </w:r>
            <w:proofErr w:type="spellStart"/>
            <w:r w:rsidRPr="009D33C4">
              <w:rPr>
                <w:rFonts w:ascii="Times New Roman" w:hAnsi="Times New Roman"/>
                <w:sz w:val="16"/>
                <w:szCs w:val="16"/>
                <w:lang w:eastAsia="pt-BR"/>
              </w:rPr>
              <w:t>preescrição</w:t>
            </w:r>
            <w:proofErr w:type="spellEnd"/>
            <w:r w:rsidRPr="009D33C4">
              <w:rPr>
                <w:rFonts w:ascii="Times New Roman" w:hAnsi="Times New Roman"/>
                <w:sz w:val="16"/>
                <w:szCs w:val="16"/>
                <w:lang w:eastAsia="pt-BR"/>
              </w:rPr>
              <w:t xml:space="preserve"> médica portanto necessitamos do produto específico PREGOMIN PEPTI) Embalagem de 800g.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052A3DD7" w14:textId="77777777" w:rsidR="00AA07C1" w:rsidRPr="009D33C4" w:rsidRDefault="00AA07C1" w:rsidP="00AA07C1">
            <w:pPr>
              <w:jc w:val="center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9D33C4">
              <w:rPr>
                <w:rFonts w:ascii="Times New Roman" w:hAnsi="Times New Roman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14:paraId="40930ED0" w14:textId="77777777" w:rsidR="00AA07C1" w:rsidRPr="009D33C4" w:rsidRDefault="00AA07C1" w:rsidP="00AA07C1">
            <w:pPr>
              <w:jc w:val="center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9D33C4">
              <w:rPr>
                <w:rFonts w:ascii="Times New Roman" w:hAnsi="Times New Roman"/>
                <w:sz w:val="16"/>
                <w:szCs w:val="16"/>
                <w:lang w:eastAsia="pt-BR"/>
              </w:rPr>
              <w:t>DANONE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64AC13C2" w14:textId="77777777" w:rsidR="00AA07C1" w:rsidRPr="009D33C4" w:rsidRDefault="00AA07C1" w:rsidP="00AA07C1">
            <w:pPr>
              <w:jc w:val="center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9D33C4">
              <w:rPr>
                <w:rFonts w:ascii="Times New Roman" w:hAnsi="Times New Roman"/>
                <w:sz w:val="16"/>
                <w:szCs w:val="16"/>
                <w:lang w:eastAsia="pt-BR"/>
              </w:rPr>
              <w:t>PREGOMIN PEPTI - 400G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387EDD48" w14:textId="77777777" w:rsidR="00AA07C1" w:rsidRPr="009D33C4" w:rsidRDefault="00AA07C1" w:rsidP="00AA07C1">
            <w:pPr>
              <w:jc w:val="center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9D33C4">
              <w:rPr>
                <w:rFonts w:ascii="Times New Roman" w:hAnsi="Times New Roman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75FBEAE5" w14:textId="77777777" w:rsidR="00AA07C1" w:rsidRPr="009D33C4" w:rsidRDefault="00AA07C1" w:rsidP="00AA07C1">
            <w:pPr>
              <w:jc w:val="center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9D33C4">
              <w:rPr>
                <w:rFonts w:ascii="Times New Roman" w:hAnsi="Times New Roman"/>
                <w:sz w:val="16"/>
                <w:szCs w:val="16"/>
                <w:lang w:eastAsia="pt-BR"/>
              </w:rPr>
              <w:t>R$ 119,99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C6F47EE" w14:textId="77777777" w:rsidR="00AA07C1" w:rsidRPr="009D33C4" w:rsidRDefault="00AA07C1" w:rsidP="00AA07C1">
            <w:pPr>
              <w:jc w:val="center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9D33C4">
              <w:rPr>
                <w:rFonts w:ascii="Times New Roman" w:hAnsi="Times New Roman"/>
                <w:sz w:val="16"/>
                <w:szCs w:val="16"/>
                <w:lang w:eastAsia="pt-BR"/>
              </w:rPr>
              <w:t>R$ 8.639,28</w:t>
            </w:r>
          </w:p>
        </w:tc>
      </w:tr>
      <w:tr w:rsidR="00AA07C1" w:rsidRPr="009D33C4" w14:paraId="095CF01C" w14:textId="77777777" w:rsidTr="00AA07C1">
        <w:trPr>
          <w:trHeight w:val="324"/>
          <w:jc w:val="center"/>
        </w:trPr>
        <w:tc>
          <w:tcPr>
            <w:tcW w:w="8953" w:type="dxa"/>
            <w:gridSpan w:val="7"/>
            <w:shd w:val="clear" w:color="auto" w:fill="auto"/>
            <w:noWrap/>
            <w:vAlign w:val="center"/>
          </w:tcPr>
          <w:p w14:paraId="631A0EA5" w14:textId="77777777" w:rsidR="00AA07C1" w:rsidRPr="009D33C4" w:rsidRDefault="00AA07C1" w:rsidP="00AA07C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pt-BR"/>
              </w:rPr>
            </w:pPr>
            <w:r w:rsidRPr="009D33C4">
              <w:rPr>
                <w:rFonts w:ascii="Times New Roman" w:hAnsi="Times New Roman"/>
                <w:b/>
                <w:sz w:val="16"/>
                <w:szCs w:val="16"/>
                <w:lang w:eastAsia="pt-BR"/>
              </w:rPr>
              <w:t xml:space="preserve">TOTAL: 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79B0A954" w14:textId="77777777" w:rsidR="00AA07C1" w:rsidRPr="009D33C4" w:rsidRDefault="00AA07C1" w:rsidP="00AA07C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pt-BR"/>
              </w:rPr>
            </w:pPr>
            <w:r w:rsidRPr="009D33C4">
              <w:rPr>
                <w:rFonts w:ascii="Times New Roman" w:hAnsi="Times New Roman"/>
                <w:b/>
                <w:sz w:val="16"/>
                <w:szCs w:val="16"/>
                <w:lang w:eastAsia="pt-BR"/>
              </w:rPr>
              <w:t>R$ 8.639,28</w:t>
            </w:r>
          </w:p>
        </w:tc>
      </w:tr>
    </w:tbl>
    <w:p w14:paraId="1B39B27B" w14:textId="77777777" w:rsidR="00AA07C1" w:rsidRPr="009D33C4" w:rsidRDefault="00AA07C1" w:rsidP="008A4C18">
      <w:pPr>
        <w:rPr>
          <w:rFonts w:ascii="Times New Roman" w:hAnsi="Times New Roman"/>
        </w:rPr>
      </w:pPr>
    </w:p>
    <w:p w14:paraId="5E4FAE18" w14:textId="77777777" w:rsidR="00AA07C1" w:rsidRPr="009D33C4" w:rsidRDefault="00AA07C1" w:rsidP="00AA0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D33C4">
        <w:rPr>
          <w:rFonts w:ascii="Times New Roman" w:hAnsi="Times New Roman"/>
          <w:sz w:val="16"/>
          <w:szCs w:val="16"/>
        </w:rPr>
        <w:t>Capoeiras/PE, 25 de fevereiro de 2025.</w:t>
      </w:r>
    </w:p>
    <w:p w14:paraId="3B0AC694" w14:textId="77777777" w:rsidR="00AA07C1" w:rsidRPr="009D33C4" w:rsidRDefault="00AA07C1" w:rsidP="00AA0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1D6C33C" w14:textId="77777777" w:rsidR="00AA07C1" w:rsidRPr="009D33C4" w:rsidRDefault="00AA07C1" w:rsidP="00AA07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170C9995" w14:textId="77777777" w:rsidR="00AA07C1" w:rsidRPr="009D33C4" w:rsidRDefault="00AA07C1" w:rsidP="00AA07C1">
      <w:pPr>
        <w:pStyle w:val="Corpodetexto"/>
        <w:jc w:val="center"/>
        <w:rPr>
          <w:sz w:val="16"/>
          <w:szCs w:val="16"/>
        </w:rPr>
      </w:pPr>
      <w:r w:rsidRPr="009D33C4">
        <w:rPr>
          <w:sz w:val="16"/>
          <w:szCs w:val="16"/>
        </w:rPr>
        <w:t xml:space="preserve">LYGIA FERNANDA ALMEIDA GALVÃO </w:t>
      </w:r>
    </w:p>
    <w:p w14:paraId="596CB93A" w14:textId="77777777" w:rsidR="00AA07C1" w:rsidRPr="009D33C4" w:rsidRDefault="00AA07C1" w:rsidP="00AA07C1">
      <w:pPr>
        <w:pStyle w:val="Corpodetexto"/>
        <w:jc w:val="center"/>
        <w:rPr>
          <w:sz w:val="16"/>
          <w:szCs w:val="16"/>
        </w:rPr>
      </w:pPr>
      <w:r w:rsidRPr="009D33C4">
        <w:rPr>
          <w:sz w:val="16"/>
          <w:szCs w:val="16"/>
        </w:rPr>
        <w:t>SECRETÁRIA DE SAÚDE</w:t>
      </w:r>
    </w:p>
    <w:p w14:paraId="0F80E14B" w14:textId="77777777" w:rsidR="00AA07C1" w:rsidRPr="009D33C4" w:rsidRDefault="00AA07C1" w:rsidP="008A4C18">
      <w:pPr>
        <w:rPr>
          <w:rFonts w:ascii="Times New Roman" w:hAnsi="Times New Roman"/>
        </w:rPr>
      </w:pPr>
    </w:p>
    <w:sectPr w:rsidR="00AA07C1" w:rsidRPr="009D33C4" w:rsidSect="009114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26E72"/>
    <w:multiLevelType w:val="multilevel"/>
    <w:tmpl w:val="1FDA51A6"/>
    <w:styleLink w:val="Clusul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0F2F88"/>
    <w:multiLevelType w:val="multilevel"/>
    <w:tmpl w:val="712ACE6C"/>
    <w:lvl w:ilvl="0">
      <w:start w:val="1"/>
      <w:numFmt w:val="decimal"/>
      <w:lvlText w:val="%1"/>
      <w:lvlJc w:val="left"/>
      <w:pPr>
        <w:ind w:left="1870" w:hanging="45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8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94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09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23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8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52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67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82" w:hanging="425"/>
      </w:pPr>
      <w:rPr>
        <w:rFonts w:hint="default"/>
        <w:lang w:val="pt-PT" w:eastAsia="en-US" w:bidi="ar-SA"/>
      </w:rPr>
    </w:lvl>
  </w:abstractNum>
  <w:num w:numId="1" w16cid:durableId="403456476">
    <w:abstractNumId w:val="0"/>
  </w:num>
  <w:num w:numId="2" w16cid:durableId="138355861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D85"/>
    <w:rsid w:val="000A5009"/>
    <w:rsid w:val="000E2D06"/>
    <w:rsid w:val="00125BBC"/>
    <w:rsid w:val="00166D85"/>
    <w:rsid w:val="00184BCD"/>
    <w:rsid w:val="00197F73"/>
    <w:rsid w:val="00204C82"/>
    <w:rsid w:val="002341D1"/>
    <w:rsid w:val="002453D7"/>
    <w:rsid w:val="0034335C"/>
    <w:rsid w:val="00387440"/>
    <w:rsid w:val="003A2D95"/>
    <w:rsid w:val="003A7CA7"/>
    <w:rsid w:val="003B64EF"/>
    <w:rsid w:val="004A137D"/>
    <w:rsid w:val="004E724F"/>
    <w:rsid w:val="004F4152"/>
    <w:rsid w:val="005A3230"/>
    <w:rsid w:val="005E4F83"/>
    <w:rsid w:val="006160A7"/>
    <w:rsid w:val="0062471B"/>
    <w:rsid w:val="006C7045"/>
    <w:rsid w:val="00714707"/>
    <w:rsid w:val="00722844"/>
    <w:rsid w:val="00732759"/>
    <w:rsid w:val="00775829"/>
    <w:rsid w:val="00794806"/>
    <w:rsid w:val="00802633"/>
    <w:rsid w:val="00816393"/>
    <w:rsid w:val="0088431E"/>
    <w:rsid w:val="008A4C18"/>
    <w:rsid w:val="0091149A"/>
    <w:rsid w:val="00952636"/>
    <w:rsid w:val="00963961"/>
    <w:rsid w:val="009A2BB8"/>
    <w:rsid w:val="009B3F39"/>
    <w:rsid w:val="009D33C4"/>
    <w:rsid w:val="009E4485"/>
    <w:rsid w:val="009E7C11"/>
    <w:rsid w:val="00AA07C1"/>
    <w:rsid w:val="00C82395"/>
    <w:rsid w:val="00CD00F5"/>
    <w:rsid w:val="00D261A3"/>
    <w:rsid w:val="00D8223E"/>
    <w:rsid w:val="00DE2B74"/>
    <w:rsid w:val="00E468DF"/>
    <w:rsid w:val="1394ECA4"/>
    <w:rsid w:val="4E963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B546"/>
  <w15:docId w15:val="{1D0D0A11-4EF9-4852-ACE9-A911BA36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D8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qFormat/>
    <w:rsid w:val="00816393"/>
    <w:pPr>
      <w:widowControl w:val="0"/>
      <w:autoSpaceDE w:val="0"/>
      <w:autoSpaceDN w:val="0"/>
      <w:spacing w:after="0" w:line="240" w:lineRule="auto"/>
      <w:ind w:left="2062" w:hanging="64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816393"/>
    <w:pPr>
      <w:widowControl w:val="0"/>
      <w:autoSpaceDE w:val="0"/>
      <w:autoSpaceDN w:val="0"/>
      <w:spacing w:after="0" w:line="240" w:lineRule="auto"/>
      <w:ind w:left="1418"/>
      <w:outlineLvl w:val="1"/>
    </w:pPr>
    <w:rPr>
      <w:rFonts w:ascii="Times New Roman" w:eastAsia="Times New Roman" w:hAnsi="Times New Roman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63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har"/>
    <w:unhideWhenUsed/>
    <w:qFormat/>
    <w:rsid w:val="00816393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163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A2BB8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816393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uiPriority w:val="1"/>
    <w:rsid w:val="00816393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1639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Ttulo7Char">
    <w:name w:val="Título 7 Char"/>
    <w:basedOn w:val="Fontepargpadro"/>
    <w:link w:val="Ttulo7"/>
    <w:rsid w:val="00816393"/>
    <w:rPr>
      <w:rFonts w:eastAsia="Times New Roman"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1639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1639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163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816393"/>
    <w:rPr>
      <w:rFonts w:ascii="Times New Roman" w:eastAsia="Times New Roman" w:hAnsi="Times New Roman"/>
      <w:sz w:val="22"/>
      <w:szCs w:val="22"/>
      <w:lang w:eastAsia="en-US"/>
    </w:rPr>
  </w:style>
  <w:style w:type="paragraph" w:styleId="PargrafodaLista">
    <w:name w:val="List Paragraph"/>
    <w:aliases w:val="Segundo"/>
    <w:basedOn w:val="Normal"/>
    <w:link w:val="PargrafodaListaChar"/>
    <w:uiPriority w:val="1"/>
    <w:qFormat/>
    <w:rsid w:val="00816393"/>
    <w:pPr>
      <w:widowControl w:val="0"/>
      <w:autoSpaceDE w:val="0"/>
      <w:autoSpaceDN w:val="0"/>
      <w:spacing w:after="0" w:line="240" w:lineRule="auto"/>
      <w:ind w:left="1418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816393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6393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6393"/>
    <w:rPr>
      <w:rFonts w:ascii="Segoe UI" w:eastAsia="Times New Roman" w:hAnsi="Segoe UI" w:cs="Segoe UI"/>
      <w:sz w:val="18"/>
      <w:szCs w:val="18"/>
      <w:lang w:eastAsia="en-US"/>
    </w:rPr>
  </w:style>
  <w:style w:type="table" w:styleId="Tabelacomgrade">
    <w:name w:val="Table Grid"/>
    <w:basedOn w:val="Tabelanormal"/>
    <w:uiPriority w:val="59"/>
    <w:rsid w:val="0081639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16393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16393"/>
    <w:rPr>
      <w:rFonts w:ascii="Times New Roman" w:eastAsia="Times New Roman" w:hAnsi="Times New Roman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16393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RodapChar">
    <w:name w:val="Rodapé Char"/>
    <w:basedOn w:val="Fontepargpadro"/>
    <w:link w:val="Rodap"/>
    <w:uiPriority w:val="99"/>
    <w:rsid w:val="00816393"/>
    <w:rPr>
      <w:rFonts w:ascii="Times New Roman" w:eastAsia="Times New Roman" w:hAnsi="Times New Roman"/>
      <w:sz w:val="22"/>
      <w:szCs w:val="22"/>
      <w:lang w:eastAsia="en-US"/>
    </w:rPr>
  </w:style>
  <w:style w:type="paragraph" w:styleId="SemEspaamento">
    <w:name w:val="No Spacing"/>
    <w:link w:val="SemEspaamentoChar"/>
    <w:uiPriority w:val="99"/>
    <w:qFormat/>
    <w:rsid w:val="00816393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1639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16393"/>
    <w:rPr>
      <w:rFonts w:ascii="Times New Roman" w:eastAsia="Times New Roman" w:hAnsi="Times New Roman"/>
      <w:lang w:val="x-none" w:eastAsia="x-none"/>
    </w:rPr>
  </w:style>
  <w:style w:type="character" w:customStyle="1" w:styleId="SemEspaamentoChar">
    <w:name w:val="Sem Espaçamento Char"/>
    <w:link w:val="SemEspaamento"/>
    <w:uiPriority w:val="99"/>
    <w:rsid w:val="00816393"/>
    <w:rPr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6393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"/>
    <w:qFormat/>
    <w:rsid w:val="008163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"/>
    <w:rsid w:val="0081639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Default">
    <w:name w:val="Default"/>
    <w:rsid w:val="008163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texto">
    <w:name w:val="texto"/>
    <w:basedOn w:val="Normal"/>
    <w:autoRedefine/>
    <w:rsid w:val="00816393"/>
    <w:pPr>
      <w:tabs>
        <w:tab w:val="left" w:pos="-1701"/>
      </w:tabs>
      <w:spacing w:after="0" w:line="240" w:lineRule="auto"/>
      <w:jc w:val="both"/>
    </w:pPr>
    <w:rPr>
      <w:rFonts w:ascii="Arial" w:eastAsia="Times New Roman" w:hAnsi="Arial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816393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816393"/>
    <w:rPr>
      <w:rFonts w:ascii="Times New Roman" w:eastAsia="Times New Roman" w:hAnsi="Times New Roman"/>
      <w:sz w:val="24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163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16393"/>
    <w:rPr>
      <w:sz w:val="22"/>
      <w:szCs w:val="22"/>
      <w:lang w:eastAsia="en-US"/>
    </w:rPr>
  </w:style>
  <w:style w:type="numbering" w:customStyle="1" w:styleId="Clusula">
    <w:name w:val="Cláusula"/>
    <w:rsid w:val="00816393"/>
    <w:pPr>
      <w:numPr>
        <w:numId w:val="1"/>
      </w:numPr>
    </w:pPr>
  </w:style>
  <w:style w:type="paragraph" w:styleId="Textodenotaderodap">
    <w:name w:val="footnote text"/>
    <w:basedOn w:val="Normal"/>
    <w:link w:val="TextodenotaderodapChar"/>
    <w:semiHidden/>
    <w:rsid w:val="0081639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16393"/>
    <w:rPr>
      <w:rFonts w:ascii="Times New Roman" w:eastAsia="Times New Roman" w:hAnsi="Times New Roman"/>
      <w:lang w:eastAsia="ar-SA"/>
    </w:rPr>
  </w:style>
  <w:style w:type="character" w:customStyle="1" w:styleId="CaracteresdeNotadeRodap">
    <w:name w:val="Caracteres de Nota de Rodapé"/>
    <w:rsid w:val="00816393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816393"/>
    <w:rPr>
      <w:color w:val="954F72"/>
      <w:u w:val="single"/>
    </w:rPr>
  </w:style>
  <w:style w:type="paragraph" w:customStyle="1" w:styleId="xl65">
    <w:name w:val="xl65"/>
    <w:basedOn w:val="Normal"/>
    <w:rsid w:val="00816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66">
    <w:name w:val="xl66"/>
    <w:basedOn w:val="Normal"/>
    <w:rsid w:val="00816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67">
    <w:name w:val="xl67"/>
    <w:basedOn w:val="Normal"/>
    <w:rsid w:val="00816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68">
    <w:name w:val="xl68"/>
    <w:basedOn w:val="Normal"/>
    <w:rsid w:val="00816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69">
    <w:name w:val="xl69"/>
    <w:basedOn w:val="Normal"/>
    <w:rsid w:val="0081639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0">
    <w:name w:val="xl70"/>
    <w:basedOn w:val="Normal"/>
    <w:rsid w:val="0081639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1">
    <w:name w:val="xl71"/>
    <w:basedOn w:val="Normal"/>
    <w:rsid w:val="0081639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2">
    <w:name w:val="xl72"/>
    <w:basedOn w:val="Normal"/>
    <w:rsid w:val="008163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3">
    <w:name w:val="xl73"/>
    <w:basedOn w:val="Normal"/>
    <w:rsid w:val="0081639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18"/>
      <w:szCs w:val="18"/>
      <w:lang w:eastAsia="pt-BR"/>
    </w:rPr>
  </w:style>
  <w:style w:type="paragraph" w:customStyle="1" w:styleId="xl74">
    <w:name w:val="xl74"/>
    <w:basedOn w:val="Normal"/>
    <w:rsid w:val="0081639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8"/>
      <w:szCs w:val="18"/>
      <w:lang w:eastAsia="pt-BR"/>
    </w:rPr>
  </w:style>
  <w:style w:type="paragraph" w:customStyle="1" w:styleId="xl75">
    <w:name w:val="xl75"/>
    <w:basedOn w:val="Normal"/>
    <w:rsid w:val="0081639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81639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77">
    <w:name w:val="xl77"/>
    <w:basedOn w:val="Normal"/>
    <w:rsid w:val="008163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78">
    <w:name w:val="xl78"/>
    <w:basedOn w:val="Normal"/>
    <w:rsid w:val="00816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79">
    <w:name w:val="xl79"/>
    <w:basedOn w:val="Normal"/>
    <w:rsid w:val="00816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0">
    <w:name w:val="xl80"/>
    <w:basedOn w:val="Normal"/>
    <w:rsid w:val="00816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1">
    <w:name w:val="xl81"/>
    <w:basedOn w:val="Normal"/>
    <w:rsid w:val="00816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82">
    <w:name w:val="xl82"/>
    <w:basedOn w:val="Normal"/>
    <w:rsid w:val="00816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3">
    <w:name w:val="xl83"/>
    <w:basedOn w:val="Normal"/>
    <w:rsid w:val="0081639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84">
    <w:name w:val="xl84"/>
    <w:basedOn w:val="Normal"/>
    <w:rsid w:val="00816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5">
    <w:name w:val="xl85"/>
    <w:basedOn w:val="Normal"/>
    <w:rsid w:val="00816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6">
    <w:name w:val="xl86"/>
    <w:basedOn w:val="Normal"/>
    <w:rsid w:val="008163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81639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8">
    <w:name w:val="xl88"/>
    <w:basedOn w:val="Normal"/>
    <w:rsid w:val="0081639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9">
    <w:name w:val="xl89"/>
    <w:basedOn w:val="Normal"/>
    <w:rsid w:val="0081639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0">
    <w:name w:val="xl90"/>
    <w:basedOn w:val="Normal"/>
    <w:rsid w:val="00816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816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2">
    <w:name w:val="xl92"/>
    <w:basedOn w:val="Normal"/>
    <w:rsid w:val="00816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3">
    <w:name w:val="xl93"/>
    <w:basedOn w:val="Normal"/>
    <w:rsid w:val="00816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4">
    <w:name w:val="xl94"/>
    <w:basedOn w:val="Normal"/>
    <w:rsid w:val="00816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pt-BR"/>
    </w:rPr>
  </w:style>
  <w:style w:type="paragraph" w:customStyle="1" w:styleId="xl95">
    <w:name w:val="xl95"/>
    <w:basedOn w:val="Normal"/>
    <w:rsid w:val="00816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6">
    <w:name w:val="xl96"/>
    <w:basedOn w:val="Normal"/>
    <w:rsid w:val="00816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7">
    <w:name w:val="xl97"/>
    <w:basedOn w:val="Normal"/>
    <w:rsid w:val="00816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pt-BR"/>
    </w:rPr>
  </w:style>
  <w:style w:type="paragraph" w:customStyle="1" w:styleId="xl98">
    <w:name w:val="xl98"/>
    <w:basedOn w:val="Normal"/>
    <w:rsid w:val="00816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9">
    <w:name w:val="xl99"/>
    <w:basedOn w:val="Normal"/>
    <w:rsid w:val="00816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81639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1">
    <w:name w:val="xl101"/>
    <w:basedOn w:val="Normal"/>
    <w:rsid w:val="0081639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2">
    <w:name w:val="xl102"/>
    <w:basedOn w:val="Normal"/>
    <w:rsid w:val="00816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3">
    <w:name w:val="xl103"/>
    <w:basedOn w:val="Normal"/>
    <w:rsid w:val="008163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04">
    <w:name w:val="xl104"/>
    <w:basedOn w:val="Normal"/>
    <w:rsid w:val="008163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5">
    <w:name w:val="xl105"/>
    <w:basedOn w:val="Normal"/>
    <w:rsid w:val="008163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06">
    <w:name w:val="xl106"/>
    <w:basedOn w:val="Normal"/>
    <w:rsid w:val="008163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07">
    <w:name w:val="xl107"/>
    <w:basedOn w:val="Normal"/>
    <w:rsid w:val="008163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8">
    <w:name w:val="xl108"/>
    <w:basedOn w:val="Normal"/>
    <w:rsid w:val="008163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9">
    <w:name w:val="xl109"/>
    <w:basedOn w:val="Normal"/>
    <w:rsid w:val="008163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pt-BR"/>
    </w:rPr>
  </w:style>
  <w:style w:type="paragraph" w:customStyle="1" w:styleId="xl110">
    <w:name w:val="xl110"/>
    <w:basedOn w:val="Normal"/>
    <w:rsid w:val="008163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1">
    <w:name w:val="xl111"/>
    <w:basedOn w:val="Normal"/>
    <w:rsid w:val="008163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8163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3">
    <w:name w:val="xl113"/>
    <w:basedOn w:val="Normal"/>
    <w:rsid w:val="00816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4">
    <w:name w:val="xl114"/>
    <w:basedOn w:val="Normal"/>
    <w:rsid w:val="00816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15">
    <w:name w:val="xl115"/>
    <w:basedOn w:val="Normal"/>
    <w:rsid w:val="00816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16">
    <w:name w:val="xl116"/>
    <w:basedOn w:val="Normal"/>
    <w:rsid w:val="0081639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17">
    <w:name w:val="xl117"/>
    <w:basedOn w:val="Normal"/>
    <w:rsid w:val="008163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816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119">
    <w:name w:val="xl119"/>
    <w:basedOn w:val="Normal"/>
    <w:rsid w:val="00816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PargrafodaListaChar">
    <w:name w:val="Parágrafo da Lista Char"/>
    <w:aliases w:val="Segundo Char"/>
    <w:link w:val="PargrafodaLista"/>
    <w:uiPriority w:val="99"/>
    <w:locked/>
    <w:rsid w:val="00816393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msonormal0">
    <w:name w:val="msonormal"/>
    <w:basedOn w:val="Normal"/>
    <w:rsid w:val="00816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8163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1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1423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cpl pmc</dc:creator>
  <cp:keywords/>
  <cp:lastModifiedBy>PC</cp:lastModifiedBy>
  <cp:revision>6</cp:revision>
  <dcterms:created xsi:type="dcterms:W3CDTF">2023-11-14T19:41:00Z</dcterms:created>
  <dcterms:modified xsi:type="dcterms:W3CDTF">2025-05-26T20:33:00Z</dcterms:modified>
</cp:coreProperties>
</file>